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8C" w:rsidRDefault="00FB618C" w:rsidP="00FB618C">
      <w:pPr>
        <w:jc w:val="both"/>
        <w:rPr>
          <w:rFonts w:ascii="Tahoma" w:hAnsi="Tahoma" w:cs="Tahoma"/>
          <w:sz w:val="16"/>
          <w:szCs w:val="16"/>
        </w:rPr>
      </w:pPr>
    </w:p>
    <w:p w:rsidR="00FB618C" w:rsidRPr="00B50309" w:rsidRDefault="00FB618C" w:rsidP="00FB618C">
      <w:pPr>
        <w:jc w:val="center"/>
        <w:rPr>
          <w:rFonts w:ascii="Tahoma" w:hAnsi="Tahoma" w:cs="Tahoma"/>
          <w:b/>
          <w:bCs/>
          <w:color w:val="FF0000"/>
          <w:sz w:val="32"/>
          <w:szCs w:val="32"/>
        </w:rPr>
      </w:pPr>
      <w:r w:rsidRPr="00B50309">
        <w:rPr>
          <w:rFonts w:ascii="Tahoma" w:hAnsi="Tahoma" w:cs="Tahoma"/>
          <w:b/>
          <w:bCs/>
          <w:color w:val="FF0000"/>
          <w:sz w:val="32"/>
          <w:szCs w:val="32"/>
        </w:rPr>
        <w:t xml:space="preserve">CIFF </w:t>
      </w:r>
      <w:r>
        <w:rPr>
          <w:rFonts w:ascii="Tahoma" w:hAnsi="Tahoma" w:cs="Tahoma"/>
          <w:b/>
          <w:bCs/>
          <w:color w:val="FF0000"/>
          <w:sz w:val="32"/>
          <w:szCs w:val="32"/>
        </w:rPr>
        <w:t>2024</w:t>
      </w:r>
      <w:r w:rsidRPr="00B50309">
        <w:rPr>
          <w:rFonts w:ascii="Tahoma" w:hAnsi="Tahoma" w:cs="Tahoma"/>
          <w:b/>
          <w:bCs/>
          <w:color w:val="FF0000"/>
          <w:sz w:val="32"/>
          <w:szCs w:val="32"/>
        </w:rPr>
        <w:t xml:space="preserve"> ULUSLARARASI MOBİLYA FUARI</w:t>
      </w:r>
      <w:r>
        <w:rPr>
          <w:rFonts w:ascii="Tahoma" w:hAnsi="Tahoma" w:cs="Tahoma"/>
          <w:b/>
          <w:bCs/>
          <w:color w:val="FF0000"/>
          <w:sz w:val="32"/>
          <w:szCs w:val="32"/>
        </w:rPr>
        <w:t xml:space="preserve"> 1</w:t>
      </w:r>
      <w:r w:rsidRPr="00B50309">
        <w:rPr>
          <w:rFonts w:ascii="Tahoma" w:hAnsi="Tahoma" w:cs="Tahoma"/>
          <w:b/>
          <w:bCs/>
          <w:color w:val="FF0000"/>
          <w:sz w:val="32"/>
          <w:szCs w:val="32"/>
        </w:rPr>
        <w:t>.FAZ</w:t>
      </w:r>
    </w:p>
    <w:p w:rsidR="00FB618C" w:rsidRPr="00B50309" w:rsidRDefault="00FB618C" w:rsidP="00FB618C">
      <w:pPr>
        <w:jc w:val="center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/>
          <w:b/>
          <w:bCs/>
          <w:color w:val="FF0000"/>
          <w:sz w:val="32"/>
          <w:szCs w:val="32"/>
        </w:rPr>
        <w:t>18-2</w:t>
      </w:r>
      <w:r w:rsidRPr="00B50309">
        <w:rPr>
          <w:rFonts w:ascii="Tahoma" w:hAnsi="Tahoma" w:cs="Tahoma"/>
          <w:b/>
          <w:bCs/>
          <w:color w:val="FF0000"/>
          <w:sz w:val="32"/>
          <w:szCs w:val="32"/>
        </w:rPr>
        <w:t xml:space="preserve">1 MART </w:t>
      </w:r>
      <w:r>
        <w:rPr>
          <w:rFonts w:ascii="Tahoma" w:hAnsi="Tahoma" w:cs="Tahoma"/>
          <w:b/>
          <w:bCs/>
          <w:color w:val="FF0000"/>
          <w:sz w:val="32"/>
          <w:szCs w:val="32"/>
        </w:rPr>
        <w:t>202</w:t>
      </w:r>
      <w:r w:rsidR="007F28E2">
        <w:rPr>
          <w:rFonts w:ascii="Tahoma" w:hAnsi="Tahoma" w:cs="Tahoma"/>
          <w:b/>
          <w:bCs/>
          <w:color w:val="FF0000"/>
          <w:sz w:val="32"/>
          <w:szCs w:val="32"/>
        </w:rPr>
        <w:t>5</w:t>
      </w:r>
      <w:r w:rsidRPr="00B50309">
        <w:rPr>
          <w:rFonts w:ascii="Tahoma" w:hAnsi="Tahoma" w:cs="Tahoma"/>
          <w:b/>
          <w:bCs/>
          <w:color w:val="FF0000"/>
          <w:sz w:val="32"/>
          <w:szCs w:val="32"/>
        </w:rPr>
        <w:t xml:space="preserve"> GUANGZHOU / ÇİN HALK CUMHURİYETİ</w:t>
      </w:r>
    </w:p>
    <w:p w:rsidR="00FB618C" w:rsidRPr="00B50309" w:rsidRDefault="00FB618C" w:rsidP="00FB618C">
      <w:pPr>
        <w:jc w:val="both"/>
        <w:rPr>
          <w:rFonts w:ascii="Tahoma" w:hAnsi="Tahoma" w:cs="Tahoma"/>
          <w:sz w:val="16"/>
          <w:szCs w:val="16"/>
        </w:rPr>
      </w:pPr>
    </w:p>
    <w:p w:rsidR="00A351D1" w:rsidRDefault="00A351D1" w:rsidP="00FB618C">
      <w:pPr>
        <w:rPr>
          <w:rFonts w:ascii="Century Gothic" w:hAnsi="Century Gothic"/>
          <w:b/>
          <w:bCs/>
          <w:spacing w:val="20"/>
          <w:sz w:val="22"/>
          <w:szCs w:val="22"/>
          <w:u w:val="single"/>
        </w:rPr>
      </w:pPr>
    </w:p>
    <w:p w:rsidR="00FB618C" w:rsidRPr="00B50309" w:rsidRDefault="00FB618C" w:rsidP="00FB618C">
      <w:pPr>
        <w:rPr>
          <w:rFonts w:ascii="Century Gothic" w:hAnsi="Century Gothic"/>
          <w:b/>
          <w:bCs/>
          <w:spacing w:val="20"/>
          <w:sz w:val="22"/>
          <w:szCs w:val="22"/>
          <w:u w:val="single"/>
        </w:rPr>
      </w:pPr>
      <w:r w:rsidRPr="00B50309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44450</wp:posOffset>
            </wp:positionV>
            <wp:extent cx="6381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278" y="21373"/>
                <wp:lineTo x="21278" y="0"/>
                <wp:lineTo x="0" y="0"/>
              </wp:wrapPolygon>
            </wp:wrapTight>
            <wp:docPr id="1" name="Resim 1" descr="http://posta/exchange/dtozanli/Gelen%20Kutusu/logo%20iib.EML/1_multipart_xF8FF_2_%C4%B0%C4%B0B%20amb.dogrusu%20jpg.jpg/C58EA28C-18C0-4a97-9AF2-036E93DDAFB3/%C4%B0%C4%B0B%20amb.dogrusu%20jpg.jpg?attach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posta/exchange/dtozanli/Gelen%20Kutusu/logo%20iib.EML/1_multipart_xF8FF_2_%C4%B0%C4%B0B%20amb.dogrusu%20jpg.jpg/C58EA28C-18C0-4a97-9AF2-036E93DDAFB3/%C4%B0%C4%B0B%20amb.dogrusu%20jpg.jpg?attach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18C" w:rsidRPr="00B50309" w:rsidRDefault="00FB618C" w:rsidP="00FB618C">
      <w:pPr>
        <w:jc w:val="center"/>
        <w:rPr>
          <w:rStyle w:val="msointensereference"/>
          <w:sz w:val="32"/>
          <w:szCs w:val="32"/>
        </w:rPr>
      </w:pPr>
      <w:r w:rsidRPr="00B50309">
        <w:rPr>
          <w:rStyle w:val="msointensereference"/>
          <w:sz w:val="32"/>
          <w:szCs w:val="32"/>
        </w:rPr>
        <w:t xml:space="preserve">İSTANBUL İHRACATÇI BİRLİKLERİ MİLLİ KATILIM ORGANİZASYONU </w:t>
      </w:r>
      <w:r>
        <w:rPr>
          <w:rStyle w:val="msointensereference"/>
          <w:sz w:val="32"/>
          <w:szCs w:val="32"/>
        </w:rPr>
        <w:t>1</w:t>
      </w:r>
      <w:r w:rsidR="007F28E2">
        <w:rPr>
          <w:rStyle w:val="msointensereference"/>
          <w:sz w:val="32"/>
          <w:szCs w:val="32"/>
        </w:rPr>
        <w:t>6</w:t>
      </w:r>
      <w:r>
        <w:rPr>
          <w:rStyle w:val="msointensereference"/>
          <w:sz w:val="32"/>
          <w:szCs w:val="32"/>
        </w:rPr>
        <w:t>. KEZ</w:t>
      </w:r>
      <w:r w:rsidRPr="00B50309">
        <w:rPr>
          <w:rStyle w:val="msointensereference"/>
          <w:sz w:val="32"/>
          <w:szCs w:val="32"/>
        </w:rPr>
        <w:t xml:space="preserve"> DÜZENLENİYOR</w:t>
      </w:r>
    </w:p>
    <w:p w:rsidR="00FB618C" w:rsidRDefault="00FB618C" w:rsidP="00FB618C">
      <w:pPr>
        <w:jc w:val="center"/>
        <w:rPr>
          <w:rFonts w:ascii="Century Gothic" w:hAnsi="Century Gothic"/>
          <w:spacing w:val="20"/>
          <w:sz w:val="22"/>
          <w:szCs w:val="22"/>
          <w:u w:val="single"/>
        </w:rPr>
      </w:pPr>
    </w:p>
    <w:p w:rsidR="00A351D1" w:rsidRPr="00B50309" w:rsidRDefault="00A351D1" w:rsidP="00FB618C">
      <w:pPr>
        <w:jc w:val="center"/>
        <w:rPr>
          <w:rFonts w:ascii="Century Gothic" w:hAnsi="Century Gothic"/>
          <w:spacing w:val="20"/>
          <w:sz w:val="22"/>
          <w:szCs w:val="22"/>
          <w:u w:val="single"/>
        </w:rPr>
      </w:pPr>
    </w:p>
    <w:p w:rsidR="00FB618C" w:rsidRPr="00B50309" w:rsidRDefault="00FB618C" w:rsidP="00FB618C">
      <w:pPr>
        <w:jc w:val="center"/>
        <w:rPr>
          <w:rFonts w:ascii="Century Gothic" w:hAnsi="Century Gothic"/>
          <w:spacing w:val="20"/>
          <w:sz w:val="22"/>
          <w:szCs w:val="22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5776"/>
      </w:tblGrid>
      <w:tr w:rsidR="00FB618C" w:rsidRPr="00B50309" w:rsidTr="0026717A">
        <w:tc>
          <w:tcPr>
            <w:tcW w:w="4606" w:type="dxa"/>
            <w:shd w:val="clear" w:color="auto" w:fill="auto"/>
          </w:tcPr>
          <w:p w:rsidR="00FB618C" w:rsidRPr="00B50309" w:rsidRDefault="00FB618C" w:rsidP="0026717A">
            <w:pPr>
              <w:pStyle w:val="GvdeMetni2"/>
              <w:spacing w:after="0" w:line="240" w:lineRule="auto"/>
              <w:ind w:firstLine="708"/>
              <w:rPr>
                <w:b/>
                <w:bCs/>
                <w:i/>
                <w:iCs/>
                <w:color w:val="000080"/>
                <w:sz w:val="22"/>
                <w:szCs w:val="22"/>
                <w:u w:val="single"/>
              </w:rPr>
            </w:pPr>
            <w:r w:rsidRPr="00B50309">
              <w:rPr>
                <w:b/>
                <w:bCs/>
                <w:i/>
                <w:iCs/>
                <w:color w:val="000080"/>
                <w:sz w:val="22"/>
                <w:szCs w:val="22"/>
                <w:u w:val="single"/>
              </w:rPr>
              <w:t>KATILIMCI FİRMALARI FUARDA HANGİ AVANTAJLAR BEKLİYOR?</w:t>
            </w:r>
          </w:p>
          <w:p w:rsidR="00FB618C" w:rsidRPr="00B50309" w:rsidRDefault="00FB618C" w:rsidP="0026717A">
            <w:pPr>
              <w:pStyle w:val="GvdeMetni2"/>
              <w:spacing w:after="0" w:line="240" w:lineRule="auto"/>
              <w:ind w:left="708"/>
              <w:rPr>
                <w:b/>
                <w:bCs/>
                <w:i/>
                <w:iCs/>
                <w:color w:val="000080"/>
                <w:sz w:val="21"/>
                <w:szCs w:val="21"/>
                <w:u w:val="single"/>
              </w:rPr>
            </w:pPr>
          </w:p>
          <w:p w:rsidR="00FB618C" w:rsidRPr="00B50309" w:rsidRDefault="00FB618C" w:rsidP="00FB618C">
            <w:pPr>
              <w:pStyle w:val="GvdeMetni2"/>
              <w:numPr>
                <w:ilvl w:val="0"/>
                <w:numId w:val="2"/>
              </w:numPr>
              <w:spacing w:after="0" w:line="240" w:lineRule="auto"/>
            </w:pPr>
            <w:r w:rsidRPr="00B50309">
              <w:t xml:space="preserve">Asya pazarında yer almak / mevcut pazar payını artırmak, </w:t>
            </w:r>
          </w:p>
          <w:p w:rsidR="00FB618C" w:rsidRPr="00B50309" w:rsidRDefault="00FB618C" w:rsidP="00FB618C">
            <w:pPr>
              <w:pStyle w:val="GvdeMetni2"/>
              <w:numPr>
                <w:ilvl w:val="0"/>
                <w:numId w:val="2"/>
              </w:numPr>
              <w:spacing w:after="0" w:line="240" w:lineRule="auto"/>
            </w:pPr>
            <w:r w:rsidRPr="00B50309">
              <w:t>Ürünlerini uluslararası alıcılara etkin bir şekilde tanıtmak,</w:t>
            </w:r>
          </w:p>
          <w:p w:rsidR="00FB618C" w:rsidRPr="00B50309" w:rsidRDefault="00FB618C" w:rsidP="00FB618C">
            <w:pPr>
              <w:numPr>
                <w:ilvl w:val="0"/>
                <w:numId w:val="2"/>
              </w:numPr>
            </w:pPr>
            <w:r w:rsidRPr="00B50309">
              <w:t>Güçlü dağıtım ağlarının temsilcileri ile tanışma ve sağlıklı bağlantılar kurmak,</w:t>
            </w:r>
          </w:p>
          <w:p w:rsidR="00FB618C" w:rsidRPr="00B50309" w:rsidRDefault="00FB618C" w:rsidP="00FB618C">
            <w:pPr>
              <w:numPr>
                <w:ilvl w:val="0"/>
                <w:numId w:val="2"/>
              </w:numPr>
            </w:pPr>
            <w:r w:rsidRPr="00B50309">
              <w:t>Pazarı yerinde görmek yoluyla etkili satış stratejileri belirleyebilmek,</w:t>
            </w:r>
          </w:p>
          <w:p w:rsidR="00FB618C" w:rsidRPr="00B50309" w:rsidRDefault="00FB618C" w:rsidP="00FB618C">
            <w:pPr>
              <w:numPr>
                <w:ilvl w:val="0"/>
                <w:numId w:val="2"/>
              </w:numPr>
            </w:pPr>
            <w:r w:rsidRPr="00B50309">
              <w:t xml:space="preserve">Önemli firmaların yöneticileri ve satın </w:t>
            </w:r>
            <w:proofErr w:type="spellStart"/>
            <w:r w:rsidRPr="00B50309">
              <w:t>almacıları</w:t>
            </w:r>
            <w:proofErr w:type="spellEnd"/>
            <w:r w:rsidRPr="00B50309">
              <w:t xml:space="preserve"> ile doğrudan temasa geçmek                                                                                             </w:t>
            </w:r>
          </w:p>
          <w:p w:rsidR="00FB618C" w:rsidRPr="00B50309" w:rsidRDefault="00FB618C" w:rsidP="0026717A">
            <w:pPr>
              <w:jc w:val="center"/>
              <w:rPr>
                <w:rFonts w:ascii="Century Gothic" w:hAnsi="Century Gothic"/>
                <w:spacing w:val="20"/>
                <w:sz w:val="22"/>
                <w:szCs w:val="22"/>
                <w:u w:val="single"/>
              </w:rPr>
            </w:pPr>
          </w:p>
        </w:tc>
        <w:tc>
          <w:tcPr>
            <w:tcW w:w="5776" w:type="dxa"/>
            <w:shd w:val="clear" w:color="auto" w:fill="auto"/>
          </w:tcPr>
          <w:p w:rsidR="00FB618C" w:rsidRPr="00B50309" w:rsidRDefault="00FB618C" w:rsidP="0026717A">
            <w:pPr>
              <w:pStyle w:val="GvdeMetni"/>
              <w:ind w:left="36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u w:val="single"/>
              </w:rPr>
            </w:pPr>
            <w:r w:rsidRPr="00B50309"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2"/>
                <w:szCs w:val="22"/>
                <w:u w:val="single"/>
              </w:rPr>
              <w:t>MİLLİ KATILIM ORGANİZASYONU KAPSAMINDA VERİLEN HİZMETLER</w:t>
            </w:r>
            <w:r w:rsidRPr="00B50309"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u w:val="single"/>
              </w:rPr>
              <w:t>:</w:t>
            </w:r>
          </w:p>
          <w:p w:rsidR="00FB618C" w:rsidRPr="00B50309" w:rsidRDefault="00FB618C" w:rsidP="0026717A">
            <w:pPr>
              <w:pStyle w:val="GvdeMetni"/>
              <w:ind w:left="720"/>
              <w:jc w:val="left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</w:pPr>
          </w:p>
          <w:p w:rsidR="00FB618C" w:rsidRPr="00B50309" w:rsidRDefault="00FB618C" w:rsidP="00FB618C">
            <w:pPr>
              <w:pStyle w:val="GvdeMetni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309">
              <w:rPr>
                <w:rFonts w:ascii="Times New Roman" w:hAnsi="Times New Roman" w:cs="Times New Roman"/>
                <w:sz w:val="20"/>
                <w:szCs w:val="20"/>
              </w:rPr>
              <w:t>Stand</w:t>
            </w:r>
            <w:proofErr w:type="spellEnd"/>
            <w:r w:rsidRPr="00B50309">
              <w:rPr>
                <w:rFonts w:ascii="Times New Roman" w:hAnsi="Times New Roman" w:cs="Times New Roman"/>
                <w:sz w:val="20"/>
                <w:szCs w:val="20"/>
              </w:rPr>
              <w:t xml:space="preserve"> alanı kiralanması</w:t>
            </w:r>
          </w:p>
          <w:p w:rsidR="00FB618C" w:rsidRPr="00B50309" w:rsidRDefault="00FB618C" w:rsidP="00FB618C">
            <w:pPr>
              <w:pStyle w:val="GvdeMetni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309">
              <w:rPr>
                <w:rFonts w:ascii="Times New Roman" w:hAnsi="Times New Roman" w:cs="Times New Roman"/>
                <w:sz w:val="20"/>
                <w:szCs w:val="20"/>
              </w:rPr>
              <w:t>Stand</w:t>
            </w:r>
            <w:proofErr w:type="spellEnd"/>
            <w:r w:rsidRPr="00B50309">
              <w:rPr>
                <w:rFonts w:ascii="Times New Roman" w:hAnsi="Times New Roman" w:cs="Times New Roman"/>
                <w:sz w:val="20"/>
                <w:szCs w:val="20"/>
              </w:rPr>
              <w:t xml:space="preserve"> inşaat, dekorasyonu ve elektrik bağlantısı</w:t>
            </w:r>
          </w:p>
          <w:p w:rsidR="00FB618C" w:rsidRPr="00B50309" w:rsidRDefault="00FB618C" w:rsidP="00FB618C">
            <w:pPr>
              <w:pStyle w:val="GvdeMetni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50309">
              <w:rPr>
                <w:rFonts w:ascii="Times New Roman" w:hAnsi="Times New Roman" w:cs="Times New Roman"/>
                <w:sz w:val="20"/>
                <w:szCs w:val="20"/>
              </w:rPr>
              <w:t xml:space="preserve">Ürünlerinizin nakliye, gümrükleme ve </w:t>
            </w:r>
            <w:proofErr w:type="spellStart"/>
            <w:r w:rsidRPr="00B50309">
              <w:rPr>
                <w:rFonts w:ascii="Times New Roman" w:hAnsi="Times New Roman" w:cs="Times New Roman"/>
                <w:sz w:val="20"/>
                <w:szCs w:val="20"/>
              </w:rPr>
              <w:t>stand</w:t>
            </w:r>
            <w:proofErr w:type="spellEnd"/>
            <w:r w:rsidRPr="00B50309">
              <w:rPr>
                <w:rFonts w:ascii="Times New Roman" w:hAnsi="Times New Roman" w:cs="Times New Roman"/>
                <w:sz w:val="20"/>
                <w:szCs w:val="20"/>
              </w:rPr>
              <w:t xml:space="preserve"> teslimi</w:t>
            </w:r>
          </w:p>
          <w:p w:rsidR="00FB618C" w:rsidRPr="00B50309" w:rsidRDefault="00FB618C" w:rsidP="00FB618C">
            <w:pPr>
              <w:pStyle w:val="GvdeMetni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309">
              <w:rPr>
                <w:rFonts w:ascii="Times New Roman" w:hAnsi="Times New Roman" w:cs="Times New Roman"/>
                <w:sz w:val="20"/>
                <w:szCs w:val="20"/>
              </w:rPr>
              <w:t>Stand</w:t>
            </w:r>
            <w:proofErr w:type="spellEnd"/>
            <w:r w:rsidRPr="00B50309">
              <w:rPr>
                <w:rFonts w:ascii="Times New Roman" w:hAnsi="Times New Roman" w:cs="Times New Roman"/>
                <w:sz w:val="20"/>
                <w:szCs w:val="20"/>
              </w:rPr>
              <w:t xml:space="preserve"> temizlik hizmetleri</w:t>
            </w:r>
          </w:p>
          <w:p w:rsidR="00FB618C" w:rsidRPr="00B50309" w:rsidRDefault="00FB618C" w:rsidP="00FB618C">
            <w:pPr>
              <w:pStyle w:val="GvdeMetni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50309">
              <w:rPr>
                <w:rFonts w:ascii="Times New Roman" w:hAnsi="Times New Roman" w:cs="Times New Roman"/>
                <w:sz w:val="20"/>
                <w:szCs w:val="20"/>
              </w:rPr>
              <w:t xml:space="preserve">Reklam ve tanıtım hizmetleri  </w:t>
            </w:r>
          </w:p>
          <w:p w:rsidR="00FB618C" w:rsidRPr="00B50309" w:rsidRDefault="00FB618C" w:rsidP="00FB618C">
            <w:pPr>
              <w:pStyle w:val="GvdeMetni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309">
              <w:rPr>
                <w:rFonts w:ascii="Times New Roman" w:hAnsi="Times New Roman" w:cs="Times New Roman"/>
                <w:sz w:val="20"/>
                <w:szCs w:val="20"/>
              </w:rPr>
              <w:t>Stand</w:t>
            </w:r>
            <w:proofErr w:type="spellEnd"/>
            <w:r w:rsidRPr="00B50309">
              <w:rPr>
                <w:rFonts w:ascii="Times New Roman" w:hAnsi="Times New Roman" w:cs="Times New Roman"/>
                <w:sz w:val="20"/>
                <w:szCs w:val="20"/>
              </w:rPr>
              <w:t xml:space="preserve"> büyüklüğü ile orantılı olarak ücretsiz fuar giriş kartı temini</w:t>
            </w:r>
          </w:p>
          <w:p w:rsidR="00FB618C" w:rsidRPr="00B50309" w:rsidRDefault="00FB618C" w:rsidP="00FB618C">
            <w:pPr>
              <w:pStyle w:val="GvdeMetni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50309">
              <w:rPr>
                <w:rFonts w:ascii="Times New Roman" w:hAnsi="Times New Roman" w:cs="Times New Roman"/>
                <w:sz w:val="20"/>
                <w:szCs w:val="20"/>
              </w:rPr>
              <w:t>Fuar kataloğunda ve internet sitesinde yer alma</w:t>
            </w:r>
          </w:p>
          <w:p w:rsidR="00FB618C" w:rsidRPr="00B50309" w:rsidRDefault="00FB618C" w:rsidP="00FB618C">
            <w:pPr>
              <w:pStyle w:val="GvdeMetni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50309">
              <w:rPr>
                <w:rFonts w:ascii="Times New Roman" w:hAnsi="Times New Roman" w:cs="Times New Roman"/>
                <w:sz w:val="20"/>
                <w:szCs w:val="20"/>
              </w:rPr>
              <w:t>İstanbul’da hazırlanan katılımcı broşüründe yer alma</w:t>
            </w:r>
          </w:p>
          <w:p w:rsidR="00FB618C" w:rsidRPr="00B50309" w:rsidRDefault="00FB618C" w:rsidP="00FB618C">
            <w:pPr>
              <w:pStyle w:val="GvdeMetni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50309">
              <w:rPr>
                <w:rFonts w:ascii="Times New Roman" w:hAnsi="Times New Roman" w:cs="Times New Roman"/>
                <w:sz w:val="20"/>
                <w:szCs w:val="20"/>
              </w:rPr>
              <w:t>Fuar süresince ofis ve iletişim araçları ile ikram hizmetlerinden faydalanma</w:t>
            </w:r>
          </w:p>
          <w:p w:rsidR="00FB618C" w:rsidRPr="00B50309" w:rsidRDefault="00FB618C" w:rsidP="0026717A">
            <w:pPr>
              <w:jc w:val="center"/>
              <w:rPr>
                <w:rFonts w:ascii="Century Gothic" w:hAnsi="Century Gothic"/>
                <w:spacing w:val="20"/>
                <w:sz w:val="22"/>
                <w:szCs w:val="22"/>
                <w:u w:val="single"/>
              </w:rPr>
            </w:pPr>
          </w:p>
        </w:tc>
      </w:tr>
    </w:tbl>
    <w:p w:rsidR="00FB618C" w:rsidRDefault="00FB618C" w:rsidP="00FB618C">
      <w:pPr>
        <w:jc w:val="center"/>
        <w:rPr>
          <w:rFonts w:ascii="Century Gothic" w:hAnsi="Century Gothic"/>
          <w:spacing w:val="20"/>
          <w:sz w:val="22"/>
          <w:szCs w:val="22"/>
          <w:u w:val="single"/>
        </w:rPr>
      </w:pPr>
    </w:p>
    <w:p w:rsidR="00A351D1" w:rsidRPr="00B50309" w:rsidRDefault="00A351D1" w:rsidP="00FB618C">
      <w:pPr>
        <w:jc w:val="center"/>
        <w:rPr>
          <w:rFonts w:ascii="Century Gothic" w:hAnsi="Century Gothic"/>
          <w:spacing w:val="20"/>
          <w:sz w:val="22"/>
          <w:szCs w:val="22"/>
          <w:u w:val="single"/>
        </w:rPr>
      </w:pPr>
    </w:p>
    <w:p w:rsidR="00FB618C" w:rsidRPr="00B50309" w:rsidRDefault="00FB618C" w:rsidP="00FB618C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B50309">
        <w:rPr>
          <w:b/>
          <w:bCs/>
          <w:i/>
          <w:iCs/>
          <w:sz w:val="24"/>
          <w:szCs w:val="24"/>
        </w:rPr>
        <w:t>*Toplam katılım bedeli üzerinden yaklaşık %70 devlet desteği imkânı</w:t>
      </w:r>
    </w:p>
    <w:p w:rsidR="00FB618C" w:rsidRPr="00B50309" w:rsidRDefault="00FB618C" w:rsidP="00FB618C">
      <w:pPr>
        <w:rPr>
          <w:sz w:val="24"/>
          <w:szCs w:val="24"/>
        </w:rPr>
      </w:pPr>
    </w:p>
    <w:p w:rsidR="00FB618C" w:rsidRPr="00B50309" w:rsidRDefault="00FB618C" w:rsidP="00FB618C">
      <w:pPr>
        <w:pStyle w:val="GvdeMetni"/>
        <w:jc w:val="center"/>
        <w:rPr>
          <w:rFonts w:ascii="Calibri" w:eastAsia="Calibri" w:hAnsi="Calibri"/>
          <w:b/>
          <w:bCs/>
          <w:color w:val="FF0000"/>
          <w:sz w:val="32"/>
          <w:szCs w:val="32"/>
          <w:u w:val="single"/>
        </w:rPr>
      </w:pPr>
      <w:r w:rsidRPr="00B50309">
        <w:rPr>
          <w:rFonts w:ascii="Calibri" w:hAnsi="Calibri"/>
          <w:b/>
          <w:bCs/>
          <w:color w:val="FF0000"/>
          <w:sz w:val="32"/>
          <w:szCs w:val="32"/>
          <w:u w:val="single"/>
        </w:rPr>
        <w:t>KATILIM BEDELİ:</w:t>
      </w:r>
      <w:r>
        <w:rPr>
          <w:rFonts w:ascii="Calibri" w:hAnsi="Calibri"/>
          <w:b/>
          <w:bCs/>
          <w:color w:val="FF0000"/>
          <w:sz w:val="32"/>
          <w:szCs w:val="32"/>
          <w:u w:val="single"/>
        </w:rPr>
        <w:t>                              505</w:t>
      </w:r>
      <w:r w:rsidRPr="00B50309">
        <w:rPr>
          <w:rFonts w:ascii="Calibri" w:hAnsi="Calibri"/>
          <w:b/>
          <w:bCs/>
          <w:color w:val="FF0000"/>
          <w:sz w:val="32"/>
          <w:szCs w:val="32"/>
          <w:u w:val="single"/>
        </w:rPr>
        <w:t xml:space="preserve"> $ / M2</w:t>
      </w:r>
    </w:p>
    <w:p w:rsidR="00FB618C" w:rsidRPr="00B50309" w:rsidRDefault="00FB618C" w:rsidP="00FB618C">
      <w:pPr>
        <w:pStyle w:val="GvdeMetni"/>
        <w:jc w:val="center"/>
        <w:rPr>
          <w:rFonts w:ascii="Calibri" w:hAnsi="Calibri"/>
          <w:b/>
          <w:bCs/>
          <w:color w:val="FF0000"/>
          <w:sz w:val="32"/>
          <w:szCs w:val="32"/>
          <w:u w:val="single"/>
        </w:rPr>
      </w:pPr>
      <w:r w:rsidRPr="00B50309">
        <w:rPr>
          <w:rFonts w:ascii="Calibri" w:hAnsi="Calibri"/>
          <w:b/>
          <w:bCs/>
          <w:color w:val="FF0000"/>
          <w:sz w:val="30"/>
          <w:szCs w:val="30"/>
          <w:u w:val="single"/>
        </w:rPr>
        <w:t>SON BAŞVURU TARİHİ:</w:t>
      </w:r>
      <w:r w:rsidRPr="00B50309">
        <w:rPr>
          <w:rFonts w:ascii="Calibri" w:hAnsi="Calibri"/>
          <w:b/>
          <w:bCs/>
          <w:color w:val="FF0000"/>
          <w:sz w:val="32"/>
          <w:szCs w:val="32"/>
          <w:u w:val="single"/>
        </w:rPr>
        <w:t>                      </w:t>
      </w:r>
      <w:r w:rsidR="007F28E2">
        <w:rPr>
          <w:rFonts w:ascii="Calibri" w:hAnsi="Calibri"/>
          <w:b/>
          <w:bCs/>
          <w:color w:val="FF0000"/>
          <w:sz w:val="32"/>
          <w:szCs w:val="32"/>
          <w:u w:val="single"/>
        </w:rPr>
        <w:t>20</w:t>
      </w:r>
      <w:r>
        <w:rPr>
          <w:rFonts w:ascii="Calibri" w:hAnsi="Calibri"/>
          <w:b/>
          <w:bCs/>
          <w:color w:val="FF0000"/>
          <w:sz w:val="32"/>
          <w:szCs w:val="32"/>
          <w:u w:val="single"/>
        </w:rPr>
        <w:t xml:space="preserve"> </w:t>
      </w:r>
      <w:r w:rsidR="007F28E2">
        <w:rPr>
          <w:rFonts w:ascii="Calibri" w:hAnsi="Calibri"/>
          <w:b/>
          <w:bCs/>
          <w:color w:val="FF0000"/>
          <w:sz w:val="32"/>
          <w:szCs w:val="32"/>
          <w:u w:val="single"/>
        </w:rPr>
        <w:t>Eylül</w:t>
      </w:r>
      <w:r>
        <w:rPr>
          <w:rFonts w:ascii="Calibri" w:hAnsi="Calibri"/>
          <w:b/>
          <w:bCs/>
          <w:color w:val="FF0000"/>
          <w:sz w:val="32"/>
          <w:szCs w:val="32"/>
          <w:u w:val="single"/>
        </w:rPr>
        <w:t xml:space="preserve"> 202</w:t>
      </w:r>
      <w:r w:rsidR="007F28E2">
        <w:rPr>
          <w:rFonts w:ascii="Calibri" w:hAnsi="Calibri"/>
          <w:b/>
          <w:bCs/>
          <w:color w:val="FF0000"/>
          <w:sz w:val="32"/>
          <w:szCs w:val="32"/>
          <w:u w:val="single"/>
        </w:rPr>
        <w:t>4</w:t>
      </w:r>
    </w:p>
    <w:p w:rsidR="00A351D1" w:rsidRDefault="00A351D1" w:rsidP="00FB618C">
      <w:pPr>
        <w:spacing w:after="120"/>
        <w:jc w:val="both"/>
        <w:rPr>
          <w:b/>
          <w:bCs/>
          <w:color w:val="FF0000"/>
          <w:sz w:val="32"/>
          <w:szCs w:val="32"/>
          <w:u w:val="single"/>
        </w:rPr>
      </w:pPr>
    </w:p>
    <w:p w:rsidR="00FB618C" w:rsidRPr="00B50309" w:rsidRDefault="00FB618C" w:rsidP="00FB618C">
      <w:pPr>
        <w:spacing w:after="120"/>
        <w:jc w:val="both"/>
        <w:rPr>
          <w:b/>
          <w:bCs/>
          <w:color w:val="FF0000"/>
          <w:sz w:val="24"/>
          <w:szCs w:val="24"/>
          <w:u w:val="single"/>
          <w:lang w:eastAsia="ja-JP"/>
        </w:rPr>
      </w:pPr>
      <w:r w:rsidRPr="00B50309">
        <w:rPr>
          <w:b/>
          <w:bCs/>
          <w:color w:val="FF0000"/>
          <w:sz w:val="32"/>
          <w:szCs w:val="32"/>
          <w:u w:val="single"/>
        </w:rPr>
        <w:br/>
      </w:r>
      <w:r w:rsidRPr="00B50309">
        <w:rPr>
          <w:b/>
          <w:bCs/>
          <w:color w:val="FF0000"/>
          <w:u w:val="single"/>
          <w:lang w:eastAsia="ja-JP"/>
        </w:rPr>
        <w:t>ÖDEME PLANI:</w:t>
      </w:r>
      <w:r w:rsidRPr="00B50309">
        <w:rPr>
          <w:b/>
          <w:bCs/>
          <w:color w:val="FF0000"/>
          <w:lang w:eastAsia="ja-JP"/>
        </w:rPr>
        <w:t xml:space="preserve">  </w:t>
      </w:r>
    </w:p>
    <w:p w:rsidR="00FB618C" w:rsidRPr="00B50309" w:rsidRDefault="00FB618C" w:rsidP="00FB618C">
      <w:pPr>
        <w:pStyle w:val="StyleHeading4LeftLinespacingDouble"/>
        <w:numPr>
          <w:ilvl w:val="0"/>
          <w:numId w:val="3"/>
        </w:numPr>
        <w:jc w:val="both"/>
        <w:rPr>
          <w:b/>
          <w:bCs/>
          <w:sz w:val="22"/>
          <w:szCs w:val="22"/>
          <w:lang w:eastAsia="ja-JP"/>
        </w:rPr>
      </w:pPr>
      <w:r w:rsidRPr="00B50309">
        <w:rPr>
          <w:b/>
          <w:bCs/>
          <w:sz w:val="22"/>
          <w:szCs w:val="22"/>
          <w:lang w:eastAsia="ja-JP"/>
        </w:rPr>
        <w:t xml:space="preserve">Toplam katılım bedelinin tamamı fuar başvurusu esnasında ödenecektir ve bu aşamada </w:t>
      </w:r>
      <w:r w:rsidRPr="00B50309">
        <w:rPr>
          <w:b/>
          <w:bCs/>
          <w:sz w:val="22"/>
          <w:szCs w:val="22"/>
        </w:rPr>
        <w:t>fuar katılım sözleşmesi alınacaktır</w:t>
      </w:r>
      <w:r w:rsidRPr="00B50309">
        <w:rPr>
          <w:b/>
          <w:bCs/>
          <w:sz w:val="22"/>
          <w:szCs w:val="22"/>
          <w:lang w:eastAsia="ja-JP"/>
        </w:rPr>
        <w:t xml:space="preserve">.  </w:t>
      </w:r>
    </w:p>
    <w:p w:rsidR="00FB618C" w:rsidRPr="00B50309" w:rsidRDefault="00FB618C" w:rsidP="00FB618C">
      <w:pPr>
        <w:pStyle w:val="StyleHeading4LeftLinespacingDouble"/>
        <w:numPr>
          <w:ilvl w:val="0"/>
          <w:numId w:val="3"/>
        </w:numPr>
        <w:jc w:val="both"/>
        <w:rPr>
          <w:b/>
          <w:bCs/>
          <w:sz w:val="22"/>
          <w:szCs w:val="22"/>
          <w:lang w:eastAsia="ja-JP"/>
        </w:rPr>
      </w:pPr>
      <w:r w:rsidRPr="00B50309">
        <w:rPr>
          <w:b/>
          <w:bCs/>
          <w:sz w:val="22"/>
          <w:szCs w:val="22"/>
          <w:u w:val="single"/>
          <w:lang w:val="es-ES"/>
        </w:rPr>
        <w:t xml:space="preserve">Banka Bilgileri : </w:t>
      </w:r>
    </w:p>
    <w:p w:rsidR="00FB618C" w:rsidRPr="00B50309" w:rsidRDefault="00FB618C" w:rsidP="00FB618C">
      <w:pPr>
        <w:pStyle w:val="StyleHeading4LeftLinespacingDouble"/>
        <w:numPr>
          <w:ilvl w:val="0"/>
          <w:numId w:val="0"/>
        </w:numPr>
        <w:ind w:left="720"/>
        <w:jc w:val="both"/>
        <w:rPr>
          <w:b/>
          <w:bCs/>
          <w:sz w:val="22"/>
          <w:szCs w:val="22"/>
          <w:lang w:eastAsia="ja-JP"/>
        </w:rPr>
      </w:pPr>
      <w:r w:rsidRPr="00B50309">
        <w:rPr>
          <w:b/>
          <w:bCs/>
          <w:shd w:val="clear" w:color="auto" w:fill="FFFFFF"/>
        </w:rPr>
        <w:t xml:space="preserve">İstanbul Mobilya, </w:t>
      </w:r>
      <w:proofErr w:type="gramStart"/>
      <w:r w:rsidRPr="00B50309">
        <w:rPr>
          <w:b/>
          <w:bCs/>
          <w:shd w:val="clear" w:color="auto" w:fill="FFFFFF"/>
        </w:rPr>
        <w:t>Kağıt</w:t>
      </w:r>
      <w:proofErr w:type="gramEnd"/>
      <w:r w:rsidRPr="00B50309">
        <w:rPr>
          <w:b/>
          <w:bCs/>
          <w:shd w:val="clear" w:color="auto" w:fill="FFFFFF"/>
        </w:rPr>
        <w:t xml:space="preserve"> ve Orman Ürünleri İhracatçıları Birliği</w:t>
      </w:r>
    </w:p>
    <w:p w:rsidR="00FB618C" w:rsidRPr="00B50309" w:rsidRDefault="00FB618C" w:rsidP="00FB618C">
      <w:pPr>
        <w:ind w:left="348" w:firstLine="360"/>
        <w:rPr>
          <w:b/>
          <w:bCs/>
          <w:lang w:eastAsia="en-US"/>
        </w:rPr>
      </w:pPr>
      <w:r w:rsidRPr="00B50309">
        <w:rPr>
          <w:b/>
          <w:bCs/>
        </w:rPr>
        <w:t xml:space="preserve">Vakıflar Bankası </w:t>
      </w:r>
      <w:r w:rsidRPr="00B50309">
        <w:rPr>
          <w:b/>
          <w:bCs/>
          <w:lang w:val="es-ES"/>
        </w:rPr>
        <w:t>Şirinevler Şubesi (Şube Kodu 282)</w:t>
      </w:r>
    </w:p>
    <w:p w:rsidR="00FB618C" w:rsidRPr="00B50309" w:rsidRDefault="00FB618C" w:rsidP="00FB618C">
      <w:pPr>
        <w:ind w:firstLine="1068"/>
        <w:rPr>
          <w:b/>
          <w:bCs/>
        </w:rPr>
      </w:pPr>
      <w:r w:rsidRPr="00B50309">
        <w:rPr>
          <w:b/>
          <w:bCs/>
          <w:lang w:val="es-ES"/>
        </w:rPr>
        <w:t xml:space="preserve">IBAN NO: </w:t>
      </w:r>
      <w:r w:rsidRPr="00B50309">
        <w:rPr>
          <w:b/>
          <w:bCs/>
        </w:rPr>
        <w:t>TR160001500158048012768363</w:t>
      </w:r>
    </w:p>
    <w:p w:rsidR="00FB618C" w:rsidRDefault="00FB618C" w:rsidP="00FB618C">
      <w:pPr>
        <w:pStyle w:val="GvdeMetni"/>
        <w:rPr>
          <w:b/>
          <w:bCs/>
          <w:i/>
          <w:iCs/>
          <w:sz w:val="20"/>
          <w:szCs w:val="20"/>
        </w:rPr>
      </w:pPr>
    </w:p>
    <w:p w:rsidR="00A351D1" w:rsidRDefault="00A351D1" w:rsidP="00FB618C">
      <w:pPr>
        <w:pStyle w:val="GvdeMetni"/>
        <w:rPr>
          <w:b/>
          <w:bCs/>
          <w:i/>
          <w:iCs/>
          <w:sz w:val="20"/>
          <w:szCs w:val="20"/>
        </w:rPr>
      </w:pPr>
    </w:p>
    <w:p w:rsidR="00A351D1" w:rsidRPr="00B50309" w:rsidRDefault="00A351D1" w:rsidP="00FB618C">
      <w:pPr>
        <w:pStyle w:val="GvdeMetni"/>
        <w:rPr>
          <w:b/>
          <w:bCs/>
          <w:i/>
          <w:iCs/>
          <w:sz w:val="20"/>
          <w:szCs w:val="20"/>
        </w:rPr>
      </w:pPr>
    </w:p>
    <w:p w:rsidR="00FB618C" w:rsidRDefault="00FB618C" w:rsidP="00FB618C">
      <w:pPr>
        <w:pStyle w:val="GvdeMetni"/>
        <w:rPr>
          <w:b/>
          <w:bCs/>
          <w:i/>
          <w:iCs/>
          <w:sz w:val="20"/>
          <w:szCs w:val="20"/>
        </w:rPr>
      </w:pPr>
      <w:r w:rsidRPr="00B50309">
        <w:rPr>
          <w:b/>
          <w:bCs/>
          <w:i/>
          <w:iCs/>
          <w:sz w:val="20"/>
          <w:szCs w:val="20"/>
        </w:rPr>
        <w:t xml:space="preserve">AYRINTILI BİLGİ İÇİN GENEL SEKRETERLİĞİMİZ </w:t>
      </w:r>
      <w:proofErr w:type="gramStart"/>
      <w:r w:rsidRPr="00B50309">
        <w:rPr>
          <w:b/>
          <w:bCs/>
          <w:i/>
          <w:iCs/>
          <w:sz w:val="20"/>
          <w:szCs w:val="20"/>
        </w:rPr>
        <w:t>MOBİLYA,KAĞIT</w:t>
      </w:r>
      <w:proofErr w:type="gramEnd"/>
      <w:r w:rsidRPr="00B50309">
        <w:rPr>
          <w:b/>
          <w:bCs/>
          <w:i/>
          <w:iCs/>
          <w:sz w:val="20"/>
          <w:szCs w:val="20"/>
        </w:rPr>
        <w:t xml:space="preserve"> VE ORMAN ÜRÜNLERİ ŞUBESİ İLE TEMASA GEÇİNİZ</w:t>
      </w:r>
    </w:p>
    <w:p w:rsidR="00A351D1" w:rsidRPr="00B50309" w:rsidRDefault="00A351D1" w:rsidP="00FB618C">
      <w:pPr>
        <w:pStyle w:val="GvdeMetni"/>
        <w:rPr>
          <w:b/>
          <w:bCs/>
          <w:i/>
          <w:iCs/>
          <w:sz w:val="20"/>
          <w:szCs w:val="20"/>
        </w:rPr>
      </w:pP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6"/>
      </w:tblGrid>
      <w:tr w:rsidR="00FB618C" w:rsidTr="0026717A">
        <w:tc>
          <w:tcPr>
            <w:tcW w:w="10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18C" w:rsidRPr="00B50309" w:rsidRDefault="00FB618C" w:rsidP="0026717A">
            <w:pPr>
              <w:pStyle w:val="GvdeMetni"/>
              <w:rPr>
                <w:b/>
                <w:bCs/>
                <w:i/>
                <w:iCs/>
                <w:sz w:val="20"/>
                <w:szCs w:val="20"/>
              </w:rPr>
            </w:pPr>
            <w:r w:rsidRPr="00B50309">
              <w:rPr>
                <w:b/>
                <w:bCs/>
                <w:i/>
                <w:iCs/>
                <w:sz w:val="20"/>
                <w:szCs w:val="20"/>
              </w:rPr>
              <w:t xml:space="preserve">İlgili Kişi:  </w:t>
            </w:r>
            <w:r w:rsidR="007F28E2">
              <w:rPr>
                <w:b/>
                <w:bCs/>
                <w:i/>
                <w:iCs/>
                <w:sz w:val="20"/>
                <w:szCs w:val="20"/>
              </w:rPr>
              <w:t>Mustafa Mert DEMİRHAN</w:t>
            </w:r>
          </w:p>
          <w:p w:rsidR="00FB618C" w:rsidRPr="00B50309" w:rsidRDefault="00FB618C" w:rsidP="0026717A">
            <w:pPr>
              <w:pStyle w:val="GvdeMetni"/>
              <w:rPr>
                <w:b/>
                <w:bCs/>
                <w:i/>
                <w:iCs/>
                <w:sz w:val="20"/>
                <w:szCs w:val="20"/>
              </w:rPr>
            </w:pPr>
            <w:r w:rsidRPr="00B50309">
              <w:rPr>
                <w:b/>
                <w:bCs/>
                <w:i/>
                <w:iCs/>
                <w:sz w:val="20"/>
                <w:szCs w:val="20"/>
              </w:rPr>
              <w:t xml:space="preserve">Tel:           0212 454 </w:t>
            </w: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  <w:r w:rsidR="007F28E2">
              <w:rPr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F28E2">
              <w:rPr>
                <w:b/>
                <w:bCs/>
                <w:i/>
                <w:iCs/>
                <w:sz w:val="20"/>
                <w:szCs w:val="20"/>
              </w:rPr>
              <w:t>57</w:t>
            </w:r>
          </w:p>
          <w:p w:rsidR="00FB618C" w:rsidRPr="00B50309" w:rsidRDefault="00FB618C" w:rsidP="0026717A">
            <w:pPr>
              <w:pStyle w:val="GvdeMetni"/>
              <w:rPr>
                <w:b/>
                <w:bCs/>
                <w:i/>
                <w:iCs/>
                <w:sz w:val="20"/>
                <w:szCs w:val="20"/>
              </w:rPr>
            </w:pPr>
            <w:r w:rsidRPr="00B50309">
              <w:rPr>
                <w:b/>
                <w:bCs/>
                <w:i/>
                <w:iCs/>
                <w:sz w:val="20"/>
                <w:szCs w:val="20"/>
              </w:rPr>
              <w:t>Faks:       0212 454 05 01</w:t>
            </w:r>
          </w:p>
          <w:p w:rsidR="00FB618C" w:rsidRPr="00B50309" w:rsidRDefault="00FB618C" w:rsidP="0026717A">
            <w:pPr>
              <w:pStyle w:val="GvdeMetni"/>
              <w:rPr>
                <w:b/>
                <w:bCs/>
                <w:i/>
                <w:iCs/>
                <w:sz w:val="20"/>
                <w:szCs w:val="20"/>
              </w:rPr>
            </w:pPr>
            <w:r w:rsidRPr="00B50309">
              <w:rPr>
                <w:b/>
                <w:bCs/>
                <w:i/>
                <w:iCs/>
                <w:sz w:val="20"/>
                <w:szCs w:val="20"/>
              </w:rPr>
              <w:t xml:space="preserve">E-posta: </w:t>
            </w:r>
            <w:hyperlink r:id="rId8" w:history="1">
              <w:r w:rsidR="007F28E2" w:rsidRPr="00104EC8">
                <w:rPr>
                  <w:rStyle w:val="Kpr"/>
                  <w:b/>
                  <w:bCs/>
                  <w:i/>
                  <w:iCs/>
                  <w:sz w:val="20"/>
                  <w:szCs w:val="20"/>
                </w:rPr>
                <w:t>agac@iib.org.tr</w:t>
              </w:r>
            </w:hyperlink>
            <w:r w:rsidRPr="00B5030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FB618C" w:rsidRDefault="00FB618C" w:rsidP="0026717A">
            <w:pPr>
              <w:rPr>
                <w:b/>
                <w:bCs/>
                <w:i/>
                <w:iCs/>
              </w:rPr>
            </w:pPr>
            <w:r w:rsidRPr="00B50309">
              <w:rPr>
                <w:rFonts w:ascii="Arial" w:hAnsi="Arial" w:cs="Arial"/>
                <w:b/>
                <w:bCs/>
                <w:i/>
                <w:iCs/>
              </w:rPr>
              <w:t>Adres:  Çobançeşme Mevkii, Sanayi Cad. Dış Ticaret Kompleksi C Blok 4. Kat 34197 Yenibosna,                  Bahçelievler / İSTANBUL</w:t>
            </w:r>
          </w:p>
        </w:tc>
      </w:tr>
    </w:tbl>
    <w:p w:rsidR="00FB618C" w:rsidRPr="004A52CE" w:rsidRDefault="00FB618C" w:rsidP="00FB618C">
      <w:pPr>
        <w:pStyle w:val="StyleHeading4LeftLinespacingDouble"/>
        <w:numPr>
          <w:ilvl w:val="0"/>
          <w:numId w:val="0"/>
        </w:numPr>
        <w:tabs>
          <w:tab w:val="left" w:pos="708"/>
        </w:tabs>
        <w:jc w:val="both"/>
        <w:rPr>
          <w:rFonts w:eastAsia="Calibri"/>
          <w:b/>
          <w:bCs/>
          <w:sz w:val="21"/>
          <w:szCs w:val="21"/>
        </w:rPr>
      </w:pPr>
    </w:p>
    <w:p w:rsidR="00FB618C" w:rsidRDefault="00FB618C" w:rsidP="00FB618C">
      <w:pPr>
        <w:rPr>
          <w:rFonts w:ascii="Calibri" w:hAnsi="Calibri"/>
        </w:rPr>
      </w:pPr>
    </w:p>
    <w:p w:rsidR="00FB618C" w:rsidRDefault="00FB618C" w:rsidP="00FB618C">
      <w:pPr>
        <w:jc w:val="center"/>
        <w:rPr>
          <w:b/>
        </w:rPr>
      </w:pPr>
    </w:p>
    <w:p w:rsidR="003A7D8D" w:rsidRDefault="003A7D8D"/>
    <w:sectPr w:rsidR="003A7D8D" w:rsidSect="004A52CE">
      <w:footerReference w:type="default" r:id="rId9"/>
      <w:pgSz w:w="11906" w:h="16838" w:code="9"/>
      <w:pgMar w:top="567" w:right="851" w:bottom="567" w:left="851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28E2">
      <w:r>
        <w:separator/>
      </w:r>
    </w:p>
  </w:endnote>
  <w:endnote w:type="continuationSeparator" w:id="0">
    <w:p w:rsidR="00000000" w:rsidRDefault="007F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271" w:rsidRPr="00983BDE" w:rsidRDefault="007F28E2" w:rsidP="00F21520">
    <w:pPr>
      <w:pStyle w:val="a"/>
      <w:jc w:val="right"/>
      <w:rPr>
        <w:rFonts w:ascii="Arial" w:hAnsi="Arial" w:cs="Arial"/>
        <w:i/>
        <w:iCs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28E2">
      <w:r>
        <w:separator/>
      </w:r>
    </w:p>
  </w:footnote>
  <w:footnote w:type="continuationSeparator" w:id="0">
    <w:p w:rsidR="00000000" w:rsidRDefault="007F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7F2"/>
    <w:multiLevelType w:val="hybridMultilevel"/>
    <w:tmpl w:val="CC58CA1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66106"/>
    <w:multiLevelType w:val="hybridMultilevel"/>
    <w:tmpl w:val="C92E5DF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E3501"/>
    <w:multiLevelType w:val="hybridMultilevel"/>
    <w:tmpl w:val="6414C8D4"/>
    <w:lvl w:ilvl="0" w:tplc="FCBC7CE2">
      <w:start w:val="1"/>
      <w:numFmt w:val="upperRoman"/>
      <w:pStyle w:val="StyleHeading4LeftLinespacingDouble"/>
      <w:lvlText w:val="%1."/>
      <w:lvlJc w:val="right"/>
      <w:pPr>
        <w:tabs>
          <w:tab w:val="num" w:pos="1080"/>
        </w:tabs>
        <w:ind w:left="1080" w:hanging="18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1D"/>
    <w:rsid w:val="00224C1D"/>
    <w:rsid w:val="003A7D8D"/>
    <w:rsid w:val="007F28E2"/>
    <w:rsid w:val="00A351D1"/>
    <w:rsid w:val="00D35C07"/>
    <w:rsid w:val="00FB618C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88D2"/>
  <w15:chartTrackingRefBased/>
  <w15:docId w15:val="{1C6634CF-9E5F-4ADC-90A0-A55FDDF5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FB61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B618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a">
    <w:basedOn w:val="Normal"/>
    <w:next w:val="AltBilgi"/>
    <w:rsid w:val="00FB618C"/>
    <w:pPr>
      <w:tabs>
        <w:tab w:val="center" w:pos="4536"/>
        <w:tab w:val="right" w:pos="9072"/>
      </w:tabs>
    </w:pPr>
  </w:style>
  <w:style w:type="character" w:styleId="Kpr">
    <w:name w:val="Hyperlink"/>
    <w:rsid w:val="00FB618C"/>
    <w:rPr>
      <w:color w:val="0000FF"/>
      <w:u w:val="single"/>
    </w:rPr>
  </w:style>
  <w:style w:type="paragraph" w:styleId="GvdeMetni">
    <w:name w:val="Body Text"/>
    <w:basedOn w:val="Normal"/>
    <w:link w:val="GvdeMetniChar"/>
    <w:rsid w:val="00FB618C"/>
    <w:pPr>
      <w:jc w:val="both"/>
    </w:pPr>
    <w:rPr>
      <w:rFonts w:ascii="Arial" w:hAnsi="Arial" w:cs="Arial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FB618C"/>
    <w:rPr>
      <w:rFonts w:ascii="Arial" w:eastAsia="Times New Roman" w:hAnsi="Arial" w:cs="Arial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FB618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FB618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StyleHeading4LeftLinespacingDouble">
    <w:name w:val="Style Heading 4 + Left Line spacing:  Double"/>
    <w:basedOn w:val="Normal"/>
    <w:uiPriority w:val="99"/>
    <w:rsid w:val="00FB618C"/>
    <w:pPr>
      <w:numPr>
        <w:numId w:val="1"/>
      </w:numPr>
    </w:pPr>
  </w:style>
  <w:style w:type="character" w:customStyle="1" w:styleId="msointensereference">
    <w:name w:val="msointensereference"/>
    <w:uiPriority w:val="32"/>
    <w:rsid w:val="00FB618C"/>
    <w:rPr>
      <w:b/>
      <w:bCs/>
      <w:smallCaps/>
      <w:color w:val="5B9BD5"/>
      <w:spacing w:val="5"/>
    </w:rPr>
  </w:style>
  <w:style w:type="paragraph" w:styleId="AltBilgi">
    <w:name w:val="footer"/>
    <w:basedOn w:val="Normal"/>
    <w:link w:val="AltBilgiChar"/>
    <w:uiPriority w:val="99"/>
    <w:semiHidden/>
    <w:unhideWhenUsed/>
    <w:rsid w:val="00FB61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B618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c@iib.org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1787</Characters>
  <Application>Microsoft Office Word</Application>
  <DocSecurity>0</DocSecurity>
  <Lines>66</Lines>
  <Paragraphs>29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Asena Nermin Aydın</dc:creator>
  <cp:keywords/>
  <dc:description/>
  <cp:lastModifiedBy>Mustafa Mert Demirhan</cp:lastModifiedBy>
  <cp:revision>6</cp:revision>
  <dcterms:created xsi:type="dcterms:W3CDTF">2023-08-08T07:06:00Z</dcterms:created>
  <dcterms:modified xsi:type="dcterms:W3CDTF">2024-09-16T07:35:00Z</dcterms:modified>
</cp:coreProperties>
</file>