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AD620" w14:textId="77777777" w:rsidR="00787A66" w:rsidRDefault="00787A66" w:rsidP="00A55586">
      <w:pPr>
        <w:spacing w:after="240"/>
        <w:rPr>
          <w:rFonts w:ascii="Times New Roman" w:eastAsia="Times New Roman" w:hAnsi="Times New Roman" w:cs="Times New Roman"/>
          <w:sz w:val="24"/>
          <w:szCs w:val="24"/>
        </w:rPr>
      </w:pPr>
      <w:bookmarkStart w:id="0" w:name="_GoBack"/>
      <w:bookmarkEnd w:id="0"/>
    </w:p>
    <w:p w14:paraId="00000001" w14:textId="28231935" w:rsidR="008262D7" w:rsidRPr="00787A66" w:rsidRDefault="00A55586" w:rsidP="00A55586">
      <w:pPr>
        <w:spacing w:after="240"/>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Konu</w:t>
      </w:r>
      <w:r w:rsidR="00787A66">
        <w:rPr>
          <w:rFonts w:ascii="Times New Roman" w:eastAsia="Times New Roman" w:hAnsi="Times New Roman" w:cs="Times New Roman"/>
          <w:sz w:val="24"/>
          <w:szCs w:val="24"/>
        </w:rPr>
        <w:tab/>
      </w:r>
      <w:r w:rsidRPr="00787A66">
        <w:rPr>
          <w:rFonts w:ascii="Times New Roman" w:eastAsia="Times New Roman" w:hAnsi="Times New Roman" w:cs="Times New Roman"/>
          <w:sz w:val="24"/>
          <w:szCs w:val="24"/>
        </w:rPr>
        <w:t>: Mevsimlik Gezici Tarım İşçileri</w:t>
      </w:r>
    </w:p>
    <w:p w14:paraId="444F064A" w14:textId="77777777" w:rsidR="00787A66" w:rsidRPr="003934BC" w:rsidRDefault="00787A66" w:rsidP="00787A66">
      <w:pPr>
        <w:pStyle w:val="stBilgi"/>
        <w:tabs>
          <w:tab w:val="clear" w:pos="4536"/>
          <w:tab w:val="clear" w:pos="9072"/>
        </w:tabs>
        <w:ind w:right="-141"/>
        <w:jc w:val="center"/>
        <w:rPr>
          <w:b w:val="0"/>
          <w:szCs w:val="24"/>
          <w:u w:val="single"/>
        </w:rPr>
      </w:pPr>
      <w:r w:rsidRPr="003934BC">
        <w:rPr>
          <w:b w:val="0"/>
          <w:szCs w:val="24"/>
          <w:u w:val="single"/>
        </w:rPr>
        <w:t>GENELGE</w:t>
      </w:r>
    </w:p>
    <w:p w14:paraId="26B1289D" w14:textId="77777777" w:rsidR="00787A66" w:rsidRDefault="00787A66" w:rsidP="00787A66">
      <w:pPr>
        <w:pStyle w:val="stBilgi"/>
        <w:tabs>
          <w:tab w:val="clear" w:pos="4536"/>
          <w:tab w:val="clear" w:pos="9072"/>
        </w:tabs>
        <w:ind w:right="-141" w:hanging="142"/>
        <w:jc w:val="center"/>
        <w:rPr>
          <w:b w:val="0"/>
          <w:szCs w:val="24"/>
        </w:rPr>
      </w:pPr>
      <w:r w:rsidRPr="003934BC">
        <w:rPr>
          <w:b w:val="0"/>
          <w:szCs w:val="24"/>
        </w:rPr>
        <w:t>20</w:t>
      </w:r>
      <w:r>
        <w:rPr>
          <w:b w:val="0"/>
          <w:szCs w:val="24"/>
        </w:rPr>
        <w:t>24</w:t>
      </w:r>
      <w:r w:rsidRPr="003934BC">
        <w:rPr>
          <w:b w:val="0"/>
          <w:szCs w:val="24"/>
        </w:rPr>
        <w:t>/…</w:t>
      </w:r>
    </w:p>
    <w:p w14:paraId="756FDFCE" w14:textId="77777777" w:rsidR="00787A66" w:rsidRDefault="00787A66" w:rsidP="00787A66">
      <w:pPr>
        <w:pStyle w:val="stBilgi"/>
        <w:tabs>
          <w:tab w:val="clear" w:pos="4536"/>
          <w:tab w:val="clear" w:pos="9072"/>
        </w:tabs>
        <w:ind w:right="-141" w:hanging="142"/>
        <w:jc w:val="center"/>
        <w:rPr>
          <w:b w:val="0"/>
          <w:szCs w:val="24"/>
        </w:rPr>
      </w:pPr>
    </w:p>
    <w:p w14:paraId="75DBC572" w14:textId="77777777" w:rsidR="00642E5F" w:rsidRPr="00787A66" w:rsidRDefault="00087670" w:rsidP="00642E5F">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Bu </w:t>
      </w:r>
      <w:r w:rsidR="00642E5F" w:rsidRPr="00787A66">
        <w:rPr>
          <w:rFonts w:ascii="Times New Roman" w:eastAsia="Times New Roman" w:hAnsi="Times New Roman" w:cs="Times New Roman"/>
          <w:sz w:val="24"/>
          <w:szCs w:val="24"/>
        </w:rPr>
        <w:t>Genelgenin</w:t>
      </w:r>
      <w:r w:rsidRPr="00787A66">
        <w:rPr>
          <w:rFonts w:ascii="Times New Roman" w:eastAsia="Times New Roman" w:hAnsi="Times New Roman" w:cs="Times New Roman"/>
          <w:sz w:val="24"/>
          <w:szCs w:val="24"/>
        </w:rPr>
        <w:t xml:space="preserve"> amacı</w:t>
      </w:r>
      <w:r w:rsidR="00642E5F" w:rsidRPr="00787A66">
        <w:rPr>
          <w:rFonts w:ascii="Times New Roman" w:eastAsia="Times New Roman" w:hAnsi="Times New Roman" w:cs="Times New Roman"/>
          <w:sz w:val="24"/>
          <w:szCs w:val="24"/>
        </w:rPr>
        <w:t>;</w:t>
      </w:r>
      <w:r w:rsidRPr="00787A66">
        <w:rPr>
          <w:rFonts w:ascii="Times New Roman" w:eastAsia="Times New Roman" w:hAnsi="Times New Roman" w:cs="Times New Roman"/>
          <w:sz w:val="24"/>
          <w:szCs w:val="24"/>
        </w:rPr>
        <w:t xml:space="preserve"> mevsimlik tarım işçisi olarak çalışmak amacıyla; bulundukları illerden başka illere giden vatandaşlarımızın ve ailelerinin bu süreçte yaşadıkları sorunlarının giderilmesine yönelik olarak yapılacak çalışmalar ile ilgili kurum ve kuruluşların belirlenmesine dair usul ve esasları düzenlemektir.</w:t>
      </w:r>
    </w:p>
    <w:p w14:paraId="00000012" w14:textId="4DA9534A" w:rsidR="008262D7" w:rsidRPr="00787A66" w:rsidRDefault="00BF60E8"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1. </w:t>
      </w:r>
      <w:r w:rsidR="00087670" w:rsidRPr="00787A66">
        <w:rPr>
          <w:rFonts w:ascii="Times New Roman" w:eastAsia="Times New Roman" w:hAnsi="Times New Roman" w:cs="Times New Roman"/>
          <w:sz w:val="24"/>
          <w:szCs w:val="24"/>
        </w:rPr>
        <w:t>Valiliklerce,</w:t>
      </w:r>
      <w:r w:rsidR="00EE520A"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mevsimlik</w:t>
      </w:r>
      <w:r w:rsidR="00BD3289" w:rsidRPr="00787A66">
        <w:rPr>
          <w:rFonts w:ascii="Times New Roman" w:eastAsia="Times New Roman" w:hAnsi="Times New Roman" w:cs="Times New Roman"/>
          <w:sz w:val="24"/>
          <w:szCs w:val="24"/>
        </w:rPr>
        <w:t xml:space="preserve"> gezici</w:t>
      </w:r>
      <w:r w:rsidR="00087670" w:rsidRPr="00787A66">
        <w:rPr>
          <w:rFonts w:ascii="Times New Roman" w:eastAsia="Times New Roman" w:hAnsi="Times New Roman" w:cs="Times New Roman"/>
          <w:sz w:val="24"/>
          <w:szCs w:val="24"/>
        </w:rPr>
        <w:t xml:space="preserve"> tarım işçilerinin yoğun olarak çalıştığı yerlerde; eğitim ve sosyal faaliyetleri ile işçilerin temel ihtiyaçlarını giderebilecekleri ortak kullanım alanları olan, iklim şartlarına uyumlu, emniyetli, ekonomik, estetik ve fonksiyonel, prefabrike, betonarme ya da çelik iskeletli, yeterli büyüklükte bir bina ile elektrik, su ve kanalizasyon alt ve üst yapısı bulunan geçici yerleşim alanları oluşturulması sağlanacaktır. </w:t>
      </w:r>
    </w:p>
    <w:p w14:paraId="00000013" w14:textId="6918ACDC" w:rsidR="008262D7" w:rsidRPr="00787A66" w:rsidRDefault="00642E5F"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Geçici yerleşim alanları; sel ve su baskını gibi doğa olaylarından olumsuz etkilenmeyecek, yol ve altyapı hizmetlerinin sunumunun kolaylıkla sağlanabileceği, sağlık şartlarına uygun, tehlikeli ve girilmesi yasak yerlere yeterli mesafede, işçilerin asgari ihtiyaçlarını karşılayacak nitelikleri haiz ve işçi sayısına uygun büyüklükteki kamuya ait taşınmazlar veya hazine taşınmazları arasından seçilecektir. Bu kapsamda talep edilen Hazine taşınmazları Hazine ve Maliye Bakanlığı’nca, kamuya ait diğer taşınmazlar ise valilik ve ilgili kamu kurumu ile yapılacak protokol kapsamında tahsis edilecektir.</w:t>
      </w:r>
    </w:p>
    <w:p w14:paraId="5626874E" w14:textId="6F22ADF4" w:rsidR="006F70D2" w:rsidRPr="00787A66" w:rsidRDefault="00BF60E8"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3. </w:t>
      </w:r>
      <w:r w:rsidR="006F70D2" w:rsidRPr="00787A66">
        <w:rPr>
          <w:rFonts w:ascii="Times New Roman" w:eastAsia="Times New Roman" w:hAnsi="Times New Roman" w:cs="Times New Roman"/>
          <w:sz w:val="24"/>
          <w:szCs w:val="24"/>
        </w:rPr>
        <w:t>Valilikçe uygulanmak istenen eylem planlarında belirlenen alan</w:t>
      </w:r>
      <w:r w:rsidR="0049758D" w:rsidRPr="00787A66">
        <w:rPr>
          <w:rFonts w:ascii="Times New Roman" w:eastAsia="Times New Roman" w:hAnsi="Times New Roman" w:cs="Times New Roman"/>
          <w:sz w:val="24"/>
          <w:szCs w:val="24"/>
        </w:rPr>
        <w:t>lara ilişkin öncelikle tahsis belgesi veya protokol belgesi e-METİP sistemine aktarılacaktır.</w:t>
      </w:r>
    </w:p>
    <w:p w14:paraId="00000014" w14:textId="4689F4E7" w:rsidR="008262D7" w:rsidRPr="00787A66" w:rsidRDefault="0049758D"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w:t>
      </w:r>
      <w:r w:rsidR="00642E5F" w:rsidRPr="00787A66">
        <w:rPr>
          <w:rFonts w:ascii="Times New Roman" w:eastAsia="Times New Roman" w:hAnsi="Times New Roman" w:cs="Times New Roman"/>
          <w:sz w:val="24"/>
          <w:szCs w:val="24"/>
        </w:rPr>
        <w:t>.</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Geçici yerleşim alanlarına su ve elektrik hizmeti verilmesine ilişkin abonelik ve kullanım bedelleri yatırım izleme ve koordinasyon başkanlıkları ile il özel idareleri bütçelerine Bakanlıkça </w:t>
      </w:r>
      <w:r w:rsidR="00F30399" w:rsidRPr="00787A66">
        <w:rPr>
          <w:rFonts w:ascii="Times New Roman" w:eastAsia="Times New Roman" w:hAnsi="Times New Roman" w:cs="Times New Roman"/>
          <w:sz w:val="24"/>
          <w:szCs w:val="24"/>
        </w:rPr>
        <w:t>tahsis edilen/</w:t>
      </w:r>
      <w:r w:rsidR="00087670" w:rsidRPr="00787A66">
        <w:rPr>
          <w:rFonts w:ascii="Times New Roman" w:eastAsia="Times New Roman" w:hAnsi="Times New Roman" w:cs="Times New Roman"/>
          <w:sz w:val="24"/>
          <w:szCs w:val="24"/>
        </w:rPr>
        <w:t>aktarılan ödeneklerden karşılanacaktır.</w:t>
      </w:r>
    </w:p>
    <w:p w14:paraId="00000015" w14:textId="16B3C68F" w:rsidR="008262D7" w:rsidRPr="00787A66" w:rsidRDefault="0049758D"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w:t>
      </w:r>
      <w:r w:rsidR="00642E5F" w:rsidRPr="00787A66">
        <w:rPr>
          <w:rFonts w:ascii="Times New Roman" w:eastAsia="Times New Roman" w:hAnsi="Times New Roman" w:cs="Times New Roman"/>
          <w:sz w:val="24"/>
          <w:szCs w:val="24"/>
        </w:rPr>
        <w:t>.</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Geçici yerleşim alanlarının belirli aralıklarla her türlü haşerelere karşı ilaçlanması ile atıkların uzaklaştırılması, temiz içme ve kullanma suyu sağlanması hizmetleri; belediye sınırları içinde veya mücavir alanlarda ilgili belediyelerce, belediye sınırları dışında ise il özel idarelerince yerine getirilecektir.</w:t>
      </w:r>
    </w:p>
    <w:p w14:paraId="00000017" w14:textId="1EC70A94" w:rsidR="008262D7" w:rsidRPr="00787A66" w:rsidRDefault="00581A34"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6</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Geçici yerleşim alanlarında, bu maddede belirtilenler ile ortak kullanım binasına ait zaruri ihtiyaçları (tuvalet, banyo) karşılamak amaçlı eklentiler dışında hiçbir geçici veya kalıcı yapıya (çadır, prefabrik, bina vb.) valiliklerce harcama yapılmayacaktır. Geçici yerleşim alanları ile mevcut yollar arasındaki bağlantıyı sağlama maksadı dışında ulaşım altyapısı oluşturulmayacaktır.</w:t>
      </w:r>
    </w:p>
    <w:p w14:paraId="48E81889" w14:textId="279B9850" w:rsidR="00F30399" w:rsidRPr="00787A66" w:rsidRDefault="00581A34" w:rsidP="00787A66">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7</w:t>
      </w:r>
      <w:r w:rsidR="00642E5F" w:rsidRPr="00787A66">
        <w:rPr>
          <w:rFonts w:ascii="Times New Roman" w:eastAsia="Times New Roman" w:hAnsi="Times New Roman" w:cs="Times New Roman"/>
          <w:sz w:val="24"/>
          <w:szCs w:val="24"/>
        </w:rPr>
        <w:t>.</w:t>
      </w:r>
      <w:r w:rsidR="00BF60E8" w:rsidRPr="00787A66">
        <w:rPr>
          <w:rFonts w:ascii="Times New Roman" w:eastAsia="Times New Roman" w:hAnsi="Times New Roman" w:cs="Times New Roman"/>
          <w:sz w:val="24"/>
          <w:szCs w:val="24"/>
        </w:rPr>
        <w:t xml:space="preserve"> </w:t>
      </w:r>
      <w:r w:rsidR="0049758D" w:rsidRPr="00787A66">
        <w:rPr>
          <w:rFonts w:ascii="Times New Roman" w:eastAsia="Times New Roman" w:hAnsi="Times New Roman" w:cs="Times New Roman"/>
          <w:sz w:val="24"/>
          <w:szCs w:val="24"/>
        </w:rPr>
        <w:t>Geçici yerleşim yerinin işletilme modelinin</w:t>
      </w:r>
      <w:r w:rsidR="000518DA" w:rsidRPr="00787A66">
        <w:rPr>
          <w:rFonts w:ascii="Times New Roman" w:eastAsia="Times New Roman" w:hAnsi="Times New Roman" w:cs="Times New Roman"/>
          <w:sz w:val="24"/>
          <w:szCs w:val="24"/>
        </w:rPr>
        <w:t xml:space="preserve"> belirlenmesi ve eylem planları ile birlikte</w:t>
      </w:r>
      <w:r w:rsidR="0049758D" w:rsidRPr="00787A66">
        <w:rPr>
          <w:rFonts w:ascii="Times New Roman" w:eastAsia="Times New Roman" w:hAnsi="Times New Roman" w:cs="Times New Roman"/>
          <w:sz w:val="24"/>
          <w:szCs w:val="24"/>
        </w:rPr>
        <w:t xml:space="preserve"> </w:t>
      </w:r>
      <w:r w:rsidR="000518DA" w:rsidRPr="00787A66">
        <w:rPr>
          <w:rFonts w:ascii="Times New Roman" w:eastAsia="Times New Roman" w:hAnsi="Times New Roman" w:cs="Times New Roman"/>
          <w:sz w:val="24"/>
          <w:szCs w:val="24"/>
        </w:rPr>
        <w:t>e-METİP sistemine girilmesi sağlanacaktır.</w:t>
      </w:r>
    </w:p>
    <w:p w14:paraId="00000019" w14:textId="3FC63986"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8.</w:t>
      </w:r>
      <w:r w:rsidR="00BF60E8" w:rsidRPr="00787A66">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İl sağlık müdürlüklerince mevsimlik </w:t>
      </w:r>
      <w:r w:rsidR="00BD3289"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 xml:space="preserve">tarım işçilerinin ve ailelerinin aşılamaları, kadın, gebe, bebek, çocuk ve gençlik sağlığı izlemleri, bulaşıcı hastalık, kanser ve verem </w:t>
      </w:r>
      <w:r w:rsidR="00087670" w:rsidRPr="00787A66">
        <w:rPr>
          <w:rFonts w:ascii="Times New Roman" w:eastAsia="Times New Roman" w:hAnsi="Times New Roman" w:cs="Times New Roman"/>
          <w:sz w:val="24"/>
          <w:szCs w:val="24"/>
        </w:rPr>
        <w:lastRenderedPageBreak/>
        <w:t>taramalarına ilişkin faaliyetleri periyodik olarak yürütülecektir. Bu hizmetlerin ve hizmetlere erişimin kolaylaştırılması amacıyla mobil sağlık ekipleri oluşturabilecektir.</w:t>
      </w:r>
    </w:p>
    <w:p w14:paraId="0000001A" w14:textId="11965801" w:rsidR="008262D7" w:rsidRPr="00787A66" w:rsidRDefault="00642E5F" w:rsidP="00BF60E8">
      <w:pPr>
        <w:spacing w:after="240" w:line="240" w:lineRule="auto"/>
        <w:ind w:firstLine="708"/>
        <w:jc w:val="both"/>
        <w:rPr>
          <w:rFonts w:ascii="Times New Roman" w:eastAsia="Times New Roman" w:hAnsi="Times New Roman" w:cs="Times New Roman"/>
          <w:strike/>
          <w:sz w:val="24"/>
          <w:szCs w:val="24"/>
        </w:rPr>
      </w:pPr>
      <w:r w:rsidRPr="00787A66">
        <w:rPr>
          <w:rFonts w:ascii="Times New Roman" w:eastAsia="Times New Roman" w:hAnsi="Times New Roman" w:cs="Times New Roman"/>
          <w:sz w:val="24"/>
          <w:szCs w:val="24"/>
        </w:rPr>
        <w:t>9.</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İl sağlık müdürlüklerince mevsimlik </w:t>
      </w:r>
      <w:r w:rsidR="00BD3289"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tarım işçiliğinin yoğun olduğu bölgelerde yeterli sayıda sağlık personelinin istihdamı sağlanacak ve hizmet ihtiyacına göre personelin çalışma saatleri düzenlenecektir.</w:t>
      </w:r>
    </w:p>
    <w:p w14:paraId="0000001C" w14:textId="49E6C628" w:rsidR="008262D7" w:rsidRPr="00787A66" w:rsidRDefault="00087670"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w:t>
      </w:r>
      <w:r w:rsidR="00642E5F" w:rsidRPr="00787A66">
        <w:rPr>
          <w:rFonts w:ascii="Times New Roman" w:eastAsia="Times New Roman" w:hAnsi="Times New Roman" w:cs="Times New Roman"/>
          <w:sz w:val="24"/>
          <w:szCs w:val="24"/>
        </w:rPr>
        <w:t>0.</w:t>
      </w:r>
      <w:r w:rsidR="00BF60E8" w:rsidRPr="00787A66">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Aile ve sosyal hizmetler il müdürlüklerince sosyal hizmetler kapsamında mevsimlik</w:t>
      </w:r>
      <w:r w:rsidR="00BD3289" w:rsidRPr="00787A66">
        <w:rPr>
          <w:rFonts w:ascii="Times New Roman" w:eastAsia="Times New Roman" w:hAnsi="Times New Roman" w:cs="Times New Roman"/>
          <w:sz w:val="24"/>
          <w:szCs w:val="24"/>
        </w:rPr>
        <w:t xml:space="preserve"> gezici</w:t>
      </w:r>
      <w:r w:rsidRPr="00787A66">
        <w:rPr>
          <w:rFonts w:ascii="Times New Roman" w:eastAsia="Times New Roman" w:hAnsi="Times New Roman" w:cs="Times New Roman"/>
          <w:sz w:val="24"/>
          <w:szCs w:val="24"/>
        </w:rPr>
        <w:t xml:space="preserve"> tarım işçileri ve aile bireylerinin bilgilendirilmesi sağlanarak; kadın, çocuk, engelli ve yaşlılar için sunulan hizmetlerden yararlandırılacaktır.</w:t>
      </w:r>
    </w:p>
    <w:p w14:paraId="0000001D" w14:textId="5DDE969F"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11.</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Okul çağına </w:t>
      </w:r>
      <w:r w:rsidR="00EE520A" w:rsidRPr="00787A66">
        <w:rPr>
          <w:rFonts w:ascii="Times New Roman" w:eastAsia="Times New Roman" w:hAnsi="Times New Roman" w:cs="Times New Roman"/>
          <w:sz w:val="24"/>
          <w:szCs w:val="24"/>
        </w:rPr>
        <w:t xml:space="preserve">gelmemiş çocuklar için aile </w:t>
      </w:r>
      <w:r w:rsidR="00087670" w:rsidRPr="00787A66">
        <w:rPr>
          <w:rFonts w:ascii="Times New Roman" w:eastAsia="Times New Roman" w:hAnsi="Times New Roman" w:cs="Times New Roman"/>
          <w:sz w:val="24"/>
          <w:szCs w:val="24"/>
        </w:rPr>
        <w:t xml:space="preserve">ve sosyal hizmetler il müdürlükleri tarafından geçici yerleşim alanlarında </w:t>
      </w:r>
      <w:r w:rsidR="000518DA" w:rsidRPr="00787A66">
        <w:rPr>
          <w:rFonts w:ascii="Times New Roman" w:eastAsia="Times New Roman" w:hAnsi="Times New Roman" w:cs="Times New Roman"/>
          <w:sz w:val="24"/>
          <w:szCs w:val="24"/>
        </w:rPr>
        <w:t>sosyal çalışma görevlisi</w:t>
      </w:r>
      <w:r w:rsidR="00087670" w:rsidRPr="00787A66">
        <w:rPr>
          <w:rFonts w:ascii="Times New Roman" w:eastAsia="Times New Roman" w:hAnsi="Times New Roman" w:cs="Times New Roman"/>
          <w:sz w:val="24"/>
          <w:szCs w:val="24"/>
        </w:rPr>
        <w:t xml:space="preserve"> görevlendirilerek, eğitim ve bakım hizmetleri sunulacaktır.</w:t>
      </w:r>
    </w:p>
    <w:p w14:paraId="305E8C92" w14:textId="5DC5CC2C" w:rsidR="00CF28A5"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12.</w:t>
      </w:r>
      <w:r w:rsidR="00BF60E8" w:rsidRPr="00787A66">
        <w:rPr>
          <w:rFonts w:ascii="Times New Roman" w:eastAsia="Times New Roman" w:hAnsi="Times New Roman" w:cs="Times New Roman"/>
          <w:sz w:val="24"/>
          <w:szCs w:val="24"/>
        </w:rPr>
        <w:t xml:space="preserve"> </w:t>
      </w:r>
      <w:r w:rsidR="00CF28A5" w:rsidRPr="00787A66">
        <w:rPr>
          <w:rFonts w:ascii="Times New Roman" w:eastAsia="Times New Roman" w:hAnsi="Times New Roman" w:cs="Times New Roman"/>
          <w:sz w:val="24"/>
          <w:szCs w:val="24"/>
        </w:rPr>
        <w:t>Çalışma ve iş kurumu il müdürlükleri koordinasyonunda sosyal güvenlik il müdürlükleri ile aile ve sosyal hizmetler il müdürlüklerinin katılımlarıyla oluşturulan çocuk işçiliği ile mücadele birimleri çocuk işçiliği riskini ortadan kaldırmak üzere mevsimlik gezici tarım işçilerine, tarım iş aracılarına, tarla/bahçe sahiplerine ve işverenlere yönelik faaliyetler yürütecektir.</w:t>
      </w:r>
    </w:p>
    <w:p w14:paraId="0000001F" w14:textId="3156DE2A" w:rsidR="008262D7" w:rsidRPr="00787A66" w:rsidRDefault="00087670"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w:t>
      </w:r>
      <w:r w:rsidR="00642E5F" w:rsidRPr="00787A66">
        <w:rPr>
          <w:rFonts w:ascii="Times New Roman" w:eastAsia="Times New Roman" w:hAnsi="Times New Roman" w:cs="Times New Roman"/>
          <w:sz w:val="24"/>
          <w:szCs w:val="24"/>
        </w:rPr>
        <w:t>3.</w:t>
      </w:r>
      <w:r w:rsidR="00BF60E8" w:rsidRPr="00787A66">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İl milli eğitim müdürlüklerince; öncelikle geçici yerleşim alanlarında eğitim ve sosyal faaliyetler için oluşturulan binanın, çocuklar için etkin bir eğitim merkezi olarak kullanılması sağlanacaktır.</w:t>
      </w:r>
    </w:p>
    <w:p w14:paraId="00000020" w14:textId="42CFF634"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14.</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İşçilerin zorunlu öğretim çağındaki çocuklarının eğitimlerini devam ettirmek üzere </w:t>
      </w:r>
      <w:r w:rsidR="00181F1B" w:rsidRPr="00787A66">
        <w:rPr>
          <w:rFonts w:ascii="Times New Roman" w:eastAsia="Times New Roman" w:hAnsi="Times New Roman" w:cs="Times New Roman"/>
          <w:sz w:val="24"/>
          <w:szCs w:val="24"/>
        </w:rPr>
        <w:t xml:space="preserve">konu hakkında </w:t>
      </w:r>
      <w:r w:rsidR="00087670" w:rsidRPr="00787A66">
        <w:rPr>
          <w:rFonts w:ascii="Times New Roman" w:eastAsia="Times New Roman" w:hAnsi="Times New Roman" w:cs="Times New Roman"/>
          <w:sz w:val="24"/>
          <w:szCs w:val="24"/>
        </w:rPr>
        <w:t xml:space="preserve">Milli Eğitim Bakanlığınca yayımlanan </w:t>
      </w:r>
      <w:r w:rsidR="00181F1B" w:rsidRPr="00787A66">
        <w:rPr>
          <w:rFonts w:ascii="Times New Roman" w:eastAsia="Times New Roman" w:hAnsi="Times New Roman" w:cs="Times New Roman"/>
          <w:sz w:val="24"/>
          <w:szCs w:val="24"/>
        </w:rPr>
        <w:t>ilgili</w:t>
      </w:r>
      <w:r w:rsidR="00087670" w:rsidRPr="00787A66">
        <w:rPr>
          <w:rFonts w:ascii="Times New Roman" w:eastAsia="Times New Roman" w:hAnsi="Times New Roman" w:cs="Times New Roman"/>
          <w:sz w:val="24"/>
          <w:szCs w:val="24"/>
        </w:rPr>
        <w:t xml:space="preserve"> </w:t>
      </w:r>
      <w:r w:rsidR="00181F1B" w:rsidRPr="00787A66">
        <w:rPr>
          <w:rFonts w:ascii="Times New Roman" w:eastAsia="Times New Roman" w:hAnsi="Times New Roman" w:cs="Times New Roman"/>
          <w:sz w:val="24"/>
          <w:szCs w:val="24"/>
        </w:rPr>
        <w:t>g</w:t>
      </w:r>
      <w:r w:rsidR="00087670" w:rsidRPr="00787A66">
        <w:rPr>
          <w:rFonts w:ascii="Times New Roman" w:eastAsia="Times New Roman" w:hAnsi="Times New Roman" w:cs="Times New Roman"/>
          <w:sz w:val="24"/>
          <w:szCs w:val="24"/>
        </w:rPr>
        <w:t>enelge hükümleri uygulanacaktır. Bu hususta şartlı nakit transferi gibi özendirici tedbirler etkin şekilde uygulanacak, çocukların okul kıyafetleri ve malzemeleri valiliklerce sosyal yardımlaşma ve dayanışma vakıfları aracılığıyla temin edilecektir.</w:t>
      </w:r>
      <w:r w:rsidR="00181F1B" w:rsidRPr="00787A66">
        <w:rPr>
          <w:rFonts w:ascii="Times New Roman" w:eastAsia="Times New Roman" w:hAnsi="Times New Roman" w:cs="Times New Roman"/>
          <w:sz w:val="24"/>
          <w:szCs w:val="24"/>
        </w:rPr>
        <w:t xml:space="preserve"> </w:t>
      </w:r>
    </w:p>
    <w:p w14:paraId="00000021" w14:textId="1C68A9EF" w:rsidR="008262D7" w:rsidRPr="00787A66" w:rsidRDefault="00642E5F" w:rsidP="00BF60E8">
      <w:pPr>
        <w:spacing w:after="240" w:line="240" w:lineRule="auto"/>
        <w:ind w:firstLine="708"/>
        <w:jc w:val="both"/>
        <w:rPr>
          <w:rFonts w:ascii="Times New Roman" w:eastAsia="Times New Roman" w:hAnsi="Times New Roman" w:cs="Times New Roman"/>
          <w:strike/>
          <w:sz w:val="24"/>
          <w:szCs w:val="24"/>
        </w:rPr>
      </w:pPr>
      <w:r w:rsidRPr="00787A66">
        <w:rPr>
          <w:rFonts w:ascii="Times New Roman" w:eastAsia="Times New Roman" w:hAnsi="Times New Roman" w:cs="Times New Roman"/>
          <w:sz w:val="24"/>
          <w:szCs w:val="24"/>
        </w:rPr>
        <w:t>15.</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Özel eğitim ihtiyacı bulunan çocuklar rehberlik araştırma merkezi müdürlükleri tarafından eğitim </w:t>
      </w:r>
      <w:r w:rsidR="00120C68" w:rsidRPr="00787A66">
        <w:rPr>
          <w:rFonts w:ascii="Times New Roman" w:eastAsia="Times New Roman" w:hAnsi="Times New Roman" w:cs="Times New Roman"/>
          <w:sz w:val="24"/>
          <w:szCs w:val="24"/>
        </w:rPr>
        <w:t>imkânlarından</w:t>
      </w:r>
      <w:r w:rsidR="00087670" w:rsidRPr="00787A66">
        <w:rPr>
          <w:rFonts w:ascii="Times New Roman" w:eastAsia="Times New Roman" w:hAnsi="Times New Roman" w:cs="Times New Roman"/>
          <w:sz w:val="24"/>
          <w:szCs w:val="24"/>
        </w:rPr>
        <w:t xml:space="preserve"> faydalandırılacaktır.</w:t>
      </w:r>
    </w:p>
    <w:p w14:paraId="00000024" w14:textId="6956B191" w:rsidR="008262D7" w:rsidRPr="00787A66" w:rsidRDefault="00087670"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w:t>
      </w:r>
      <w:r w:rsidR="00642E5F" w:rsidRPr="00787A66">
        <w:rPr>
          <w:rFonts w:ascii="Times New Roman" w:eastAsia="Times New Roman" w:hAnsi="Times New Roman" w:cs="Times New Roman"/>
          <w:sz w:val="24"/>
          <w:szCs w:val="24"/>
        </w:rPr>
        <w:t>6.</w:t>
      </w:r>
      <w:r w:rsidR="00BF60E8" w:rsidRPr="00787A66">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 xml:space="preserve">İl müftülüklerince </w:t>
      </w:r>
      <w:r w:rsidR="00BD3289" w:rsidRPr="00787A66">
        <w:rPr>
          <w:rFonts w:ascii="Times New Roman" w:eastAsia="Times New Roman" w:hAnsi="Times New Roman" w:cs="Times New Roman"/>
          <w:sz w:val="24"/>
          <w:szCs w:val="24"/>
        </w:rPr>
        <w:t xml:space="preserve">mevsimlik gezici </w:t>
      </w:r>
      <w:r w:rsidRPr="00787A66">
        <w:rPr>
          <w:rFonts w:ascii="Times New Roman" w:eastAsia="Times New Roman" w:hAnsi="Times New Roman" w:cs="Times New Roman"/>
          <w:sz w:val="24"/>
          <w:szCs w:val="24"/>
        </w:rPr>
        <w:t>tarım işçilerinin ve ailelerinin inanç ve ibadet ihtiyaçlarının karşılanması için gerekli tüm tedbirler alınacaktır.</w:t>
      </w:r>
    </w:p>
    <w:p w14:paraId="00000026" w14:textId="1F006639" w:rsidR="008262D7" w:rsidRPr="00787A66" w:rsidRDefault="00087670"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w:t>
      </w:r>
      <w:r w:rsidR="00BF60E8" w:rsidRPr="00787A66">
        <w:rPr>
          <w:rFonts w:ascii="Times New Roman" w:eastAsia="Times New Roman" w:hAnsi="Times New Roman" w:cs="Times New Roman"/>
          <w:sz w:val="24"/>
          <w:szCs w:val="24"/>
        </w:rPr>
        <w:t xml:space="preserve">7. </w:t>
      </w:r>
      <w:r w:rsidRPr="00787A66">
        <w:rPr>
          <w:rFonts w:ascii="Times New Roman" w:eastAsia="Times New Roman" w:hAnsi="Times New Roman" w:cs="Times New Roman"/>
          <w:sz w:val="24"/>
          <w:szCs w:val="24"/>
        </w:rPr>
        <w:t xml:space="preserve">İçişleri Bakanlığı Emniyet Genel Müdürlüğü ve Jandarma Genel Komutanlığı tarafından mevsimlik </w:t>
      </w:r>
      <w:r w:rsidR="00BD3289" w:rsidRPr="00787A66">
        <w:rPr>
          <w:rFonts w:ascii="Times New Roman" w:eastAsia="Times New Roman" w:hAnsi="Times New Roman" w:cs="Times New Roman"/>
          <w:sz w:val="24"/>
          <w:szCs w:val="24"/>
        </w:rPr>
        <w:t xml:space="preserve">gezici </w:t>
      </w:r>
      <w:r w:rsidRPr="00787A66">
        <w:rPr>
          <w:rFonts w:ascii="Times New Roman" w:eastAsia="Times New Roman" w:hAnsi="Times New Roman" w:cs="Times New Roman"/>
          <w:sz w:val="24"/>
          <w:szCs w:val="24"/>
        </w:rPr>
        <w:t xml:space="preserve">tarım işçilerinin göç dönemlerinde yolculuklarının güvenli ve sağlıklı bir şekilde yapılabilmesi amacıyla; göç alan ve göç veren yerler arasında trafik denetimleri artırılacak, araç ve yol güvenliğinin gerektirdiği kontroller hassasiyetle ve sıklıkla yapılacak ve gerekli bütün tedbirler alınacaktır. </w:t>
      </w:r>
    </w:p>
    <w:p w14:paraId="00000027" w14:textId="5763A450"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18.</w:t>
      </w:r>
      <w:r w:rsidR="00BF60E8" w:rsidRPr="00787A66">
        <w:rPr>
          <w:rFonts w:ascii="Times New Roman" w:eastAsia="Times New Roman" w:hAnsi="Times New Roman" w:cs="Times New Roman"/>
          <w:sz w:val="24"/>
          <w:szCs w:val="24"/>
        </w:rPr>
        <w:t xml:space="preserve"> </w:t>
      </w:r>
      <w:r w:rsidR="00BD3289" w:rsidRPr="00787A66">
        <w:rPr>
          <w:rFonts w:ascii="Times New Roman" w:eastAsia="Times New Roman" w:hAnsi="Times New Roman" w:cs="Times New Roman"/>
          <w:sz w:val="24"/>
          <w:szCs w:val="24"/>
        </w:rPr>
        <w:t xml:space="preserve">Mevsimlik gezici </w:t>
      </w:r>
      <w:r w:rsidR="00087670" w:rsidRPr="00787A66">
        <w:rPr>
          <w:rFonts w:ascii="Times New Roman" w:eastAsia="Times New Roman" w:hAnsi="Times New Roman" w:cs="Times New Roman"/>
          <w:sz w:val="24"/>
          <w:szCs w:val="24"/>
        </w:rPr>
        <w:t>tarım işçilerini taşıyan karayolu araçlarının 24.00-06.00 saatleri arasında şehirlerarası yolculuk yapmamaları sağlanacaktır.</w:t>
      </w:r>
    </w:p>
    <w:p w14:paraId="00000028" w14:textId="779C565E"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19.</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Kolluk kuvvetlerince, geçici yerleşim alanlarında gece ve gündüz düzenli aralıklarla güvenlik amaçlı devriye faaliyetleri yapılacaktır.</w:t>
      </w:r>
    </w:p>
    <w:p w14:paraId="50D8FF66" w14:textId="6F7DF872" w:rsidR="00BD3289"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20.</w:t>
      </w:r>
      <w:r w:rsidR="00BF60E8" w:rsidRPr="00787A66">
        <w:rPr>
          <w:rFonts w:ascii="Times New Roman" w:eastAsia="Times New Roman" w:hAnsi="Times New Roman" w:cs="Times New Roman"/>
          <w:sz w:val="24"/>
          <w:szCs w:val="24"/>
        </w:rPr>
        <w:t xml:space="preserve"> </w:t>
      </w:r>
      <w:r w:rsidR="00BD3289" w:rsidRPr="00787A66">
        <w:rPr>
          <w:rFonts w:ascii="Times New Roman" w:eastAsia="Times New Roman" w:hAnsi="Times New Roman" w:cs="Times New Roman"/>
          <w:sz w:val="24"/>
          <w:szCs w:val="24"/>
        </w:rPr>
        <w:t>Kolluk kuvvetlerince, gerek yol kontrollerinde gerekse geçici yerleşim alanı devriyelerinde Tarım</w:t>
      </w:r>
      <w:r w:rsidR="00181F1B" w:rsidRPr="00787A66">
        <w:rPr>
          <w:rFonts w:ascii="Times New Roman" w:eastAsia="Times New Roman" w:hAnsi="Times New Roman" w:cs="Times New Roman"/>
          <w:sz w:val="24"/>
          <w:szCs w:val="24"/>
        </w:rPr>
        <w:t>da</w:t>
      </w:r>
      <w:r w:rsidR="00BD3289" w:rsidRPr="00787A66">
        <w:rPr>
          <w:rFonts w:ascii="Times New Roman" w:eastAsia="Times New Roman" w:hAnsi="Times New Roman" w:cs="Times New Roman"/>
          <w:sz w:val="24"/>
          <w:szCs w:val="24"/>
        </w:rPr>
        <w:t xml:space="preserve"> İş Aracılığı Yönetmeliği kapsamında edinilmesi gereken belge </w:t>
      </w:r>
      <w:r w:rsidR="00BD3289" w:rsidRPr="00787A66">
        <w:rPr>
          <w:rFonts w:ascii="Times New Roman" w:eastAsia="Times New Roman" w:hAnsi="Times New Roman" w:cs="Times New Roman"/>
          <w:sz w:val="24"/>
          <w:szCs w:val="24"/>
        </w:rPr>
        <w:lastRenderedPageBreak/>
        <w:t>denetimleri yapılacak, belgesi olmayan tarım iş aracıları ile ilgili tutanak tutulup çalışma ve iş kurumu il müdürlüklerine ulaştırılacaktır.</w:t>
      </w:r>
    </w:p>
    <w:p w14:paraId="35E17B97" w14:textId="4F5C6AF6" w:rsidR="000518DA" w:rsidRPr="00787A66" w:rsidRDefault="00642E5F" w:rsidP="00BF60E8">
      <w:pPr>
        <w:spacing w:after="240"/>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21.</w:t>
      </w:r>
      <w:r w:rsidR="00BF60E8" w:rsidRPr="00787A66">
        <w:rPr>
          <w:rFonts w:ascii="Times New Roman" w:eastAsia="Times New Roman" w:hAnsi="Times New Roman" w:cs="Times New Roman"/>
          <w:sz w:val="24"/>
          <w:szCs w:val="24"/>
        </w:rPr>
        <w:t xml:space="preserve"> </w:t>
      </w:r>
      <w:r w:rsidR="000518DA" w:rsidRPr="00787A66">
        <w:rPr>
          <w:rFonts w:ascii="Times New Roman" w:eastAsia="Times New Roman" w:hAnsi="Times New Roman" w:cs="Times New Roman"/>
          <w:sz w:val="24"/>
          <w:szCs w:val="24"/>
        </w:rPr>
        <w:t xml:space="preserve">Geçici yerleşim alanlarının korunmasına </w:t>
      </w:r>
      <w:r w:rsidR="00181F1B" w:rsidRPr="00787A66">
        <w:rPr>
          <w:rFonts w:ascii="Times New Roman" w:eastAsia="Times New Roman" w:hAnsi="Times New Roman" w:cs="Times New Roman"/>
          <w:sz w:val="24"/>
          <w:szCs w:val="24"/>
        </w:rPr>
        <w:t>11/6/2020</w:t>
      </w:r>
      <w:r w:rsidR="000518DA" w:rsidRPr="00787A66">
        <w:rPr>
          <w:rFonts w:ascii="Times New Roman" w:eastAsia="Times New Roman" w:hAnsi="Times New Roman" w:cs="Times New Roman"/>
          <w:sz w:val="24"/>
          <w:szCs w:val="24"/>
        </w:rPr>
        <w:t xml:space="preserve"> tarihli ve </w:t>
      </w:r>
      <w:r w:rsidR="00181F1B" w:rsidRPr="00787A66">
        <w:rPr>
          <w:rFonts w:ascii="Times New Roman" w:eastAsia="Times New Roman" w:hAnsi="Times New Roman" w:cs="Times New Roman"/>
          <w:sz w:val="24"/>
          <w:szCs w:val="24"/>
        </w:rPr>
        <w:t>7245</w:t>
      </w:r>
      <w:r w:rsidR="000518DA" w:rsidRPr="00787A66">
        <w:rPr>
          <w:rFonts w:ascii="Times New Roman" w:eastAsia="Times New Roman" w:hAnsi="Times New Roman" w:cs="Times New Roman"/>
          <w:sz w:val="24"/>
          <w:szCs w:val="24"/>
        </w:rPr>
        <w:t xml:space="preserve"> sayılı Çarşı ve Mahalle Bekçileri Kanunu gereği istihdam edilen bekçiler arasından yeterli sayıda görevlendirme yapılacaktır.</w:t>
      </w:r>
    </w:p>
    <w:p w14:paraId="0000002A" w14:textId="30229F98"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22.</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Mevsimlik </w:t>
      </w:r>
      <w:r w:rsidR="00BD3289"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 xml:space="preserve">tarım işçileri, daimi ikamet ettikleri illere geri döndüklerinde çalışma ve iş kurumu il müdürlükleri, halk eğitim merkezleri ve mesleki eğitim merkezlerince; işçiler arasında yaygın eğitim ihtiyacı olanlar tespit edilerek eğitim ihtiyaçları karşılanacak, yetişkinlere okuma-yazma ve/veya meslek edindirme kursları ile sosyal-kültürel faaliyetler düzenlenecektir. </w:t>
      </w:r>
    </w:p>
    <w:p w14:paraId="0000002B" w14:textId="3E865163"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23.</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Çalışma ve iş kurumu il müdürlüklerince, işverenlerin mevsimlik tarım işçilerini özel istihdam büroları veya Türkiye İş Kurumu Genel Müdürlüğü’ne kayıtlı tarım aracıları aracılığı ile istihdam etmelerine yönelik tanıtıcı ve teşvik edici faaliyetler gerçekleştirilecektir.</w:t>
      </w:r>
    </w:p>
    <w:p w14:paraId="0000002C" w14:textId="40E9D756"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24.</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Çalışma ve iş kurumu il müdürlükleri ve sosyal güvenlik kurumu il müdürlüklerince, işçilerin çalışma ve sosyal güvenlikleri açısından mevcut durumları yürütülecek çalışmalarla iyileştirilecektir.</w:t>
      </w:r>
    </w:p>
    <w:p w14:paraId="00000031" w14:textId="5C6DBC0A"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25.</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Bu </w:t>
      </w:r>
      <w:r w:rsidR="00120C68" w:rsidRPr="00787A66">
        <w:rPr>
          <w:rFonts w:ascii="Times New Roman" w:eastAsia="Times New Roman" w:hAnsi="Times New Roman" w:cs="Times New Roman"/>
          <w:sz w:val="24"/>
          <w:szCs w:val="24"/>
        </w:rPr>
        <w:t>Genelge</w:t>
      </w:r>
      <w:r w:rsidR="00087670" w:rsidRPr="00787A66">
        <w:rPr>
          <w:rFonts w:ascii="Times New Roman" w:eastAsia="Times New Roman" w:hAnsi="Times New Roman" w:cs="Times New Roman"/>
          <w:sz w:val="24"/>
          <w:szCs w:val="24"/>
        </w:rPr>
        <w:t xml:space="preserve"> kapsamında yürütülecek faaliyetlerin doğru anlaşılması ve uygulanması için sorumlu kurum ve kuruluşlarca; göç veren illerde işçiler ve tarım aracılarına, göç alan illerde ise işverenlere ve yöre halkına yönelik bilgilendirme ve bilinçlendirme çalışmaları yapılacaktır.</w:t>
      </w:r>
    </w:p>
    <w:p w14:paraId="00000033" w14:textId="39055BF9"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26.</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Kolluk kuvvetlerince mevsimlik </w:t>
      </w:r>
      <w:r w:rsidR="007A5C16" w:rsidRPr="00787A66">
        <w:rPr>
          <w:rFonts w:ascii="Times New Roman" w:eastAsia="Times New Roman" w:hAnsi="Times New Roman" w:cs="Times New Roman"/>
          <w:sz w:val="24"/>
          <w:szCs w:val="24"/>
        </w:rPr>
        <w:t>ge</w:t>
      </w:r>
      <w:r w:rsidR="000531AD" w:rsidRPr="00787A66">
        <w:rPr>
          <w:rFonts w:ascii="Times New Roman" w:eastAsia="Times New Roman" w:hAnsi="Times New Roman" w:cs="Times New Roman"/>
          <w:sz w:val="24"/>
          <w:szCs w:val="24"/>
        </w:rPr>
        <w:t xml:space="preserve">zici </w:t>
      </w:r>
      <w:r w:rsidR="00087670" w:rsidRPr="00787A66">
        <w:rPr>
          <w:rFonts w:ascii="Times New Roman" w:eastAsia="Times New Roman" w:hAnsi="Times New Roman" w:cs="Times New Roman"/>
          <w:sz w:val="24"/>
          <w:szCs w:val="24"/>
        </w:rPr>
        <w:t>tarım işçilerinin ve ailelerinin bilgileri alınarak, e-METİP’e aktarılacaktır. Bu bilgilerin e-METİP’e sürekli ve eksiksiz şekilde aktarılması için teknik altyapının kurulması çalışmaları dahil gerekli her türlü düzenleme Emniyet Genel Müdürlüğü ve Jandarma Genel Komutanlığı tarafından yapılacaktır.</w:t>
      </w:r>
    </w:p>
    <w:p w14:paraId="00000034" w14:textId="389999E5"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27.</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Bakanlık, Milli Eğitim Bakanlığına ve Sağlık Bakanlığına e-METİP’e kayıtlı olan mevsimlik </w:t>
      </w:r>
      <w:r w:rsidR="000531AD"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tarım işçilerinin ve aile bireylerinin Türkiye Cumhuriyeti kimlik numaralarını bildirecektir.</w:t>
      </w:r>
    </w:p>
    <w:p w14:paraId="00000035" w14:textId="75918D92"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28.</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Milli Eğitim Bakanlığı tarafından kullanılmakta olan Milli Eğitim Bakanlığı Okul Yönetim Bilgi Sistemi’nde (e-Okul) yer alan </w:t>
      </w:r>
      <w:r w:rsidR="000531AD" w:rsidRPr="00787A66">
        <w:rPr>
          <w:rFonts w:ascii="Times New Roman" w:eastAsia="Times New Roman" w:hAnsi="Times New Roman" w:cs="Times New Roman"/>
          <w:sz w:val="24"/>
          <w:szCs w:val="24"/>
        </w:rPr>
        <w:t xml:space="preserve">mevsimlik gezici </w:t>
      </w:r>
      <w:r w:rsidR="00087670" w:rsidRPr="00787A66">
        <w:rPr>
          <w:rFonts w:ascii="Times New Roman" w:eastAsia="Times New Roman" w:hAnsi="Times New Roman" w:cs="Times New Roman"/>
          <w:sz w:val="24"/>
          <w:szCs w:val="24"/>
        </w:rPr>
        <w:t>tarım işçisi çocuklarına ilişkin kayıtlar e-METİP’e aktarılacaktır. Bu bilgilerin e-METİP’e sürekli ve eksiksiz şekilde aktarılması için teknik altyapının kurulması çalışmaları dahil gerekli her türlü düzenleme Milli Eğitim Bakanlığı tarafından yapılacaktır.</w:t>
      </w:r>
    </w:p>
    <w:p w14:paraId="00000036" w14:textId="1BC7CB6D"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29.</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Mevsimlik </w:t>
      </w:r>
      <w:r w:rsidR="000531AD"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tarım işçilerinin ve ailelerinin Türkiye Cumhuriyeti kimlik numaraları her sağlık hizmeti sunumunda alınarak, sunulan hizmetlere ilişkin bilgiler kişisel verileri içermeyecek şekilde e-METİP’e aktarılacaktır. Bu bilgilerin e-METİP’e sürekli ve eksiksiz şekilde aktarılması için teknik altyapının kurulması çalışmaları dahil gerekli her türlü düzenleme Sağlık Bakanlığı tarafından yapılacaktır.</w:t>
      </w:r>
    </w:p>
    <w:p w14:paraId="00000038" w14:textId="3659B236" w:rsidR="008262D7" w:rsidRPr="00787A66" w:rsidRDefault="00642E5F" w:rsidP="005A705B">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30.</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Bakanlık gerekli gördüğü takdirde e-METİP’in etkinliğinin artırılması amacıyla diğer kamu kurum ve kuruluşlarından veri talebinde bulunabilecektir.</w:t>
      </w:r>
    </w:p>
    <w:p w14:paraId="0000003C" w14:textId="56EE3D96" w:rsidR="008262D7" w:rsidRPr="00787A66" w:rsidRDefault="00642E5F"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lastRenderedPageBreak/>
        <w:t>3</w:t>
      </w:r>
      <w:r w:rsidR="00087670" w:rsidRPr="00787A66">
        <w:rPr>
          <w:rFonts w:ascii="Times New Roman" w:eastAsia="Times New Roman" w:hAnsi="Times New Roman" w:cs="Times New Roman"/>
          <w:sz w:val="24"/>
          <w:szCs w:val="24"/>
        </w:rPr>
        <w:t>1</w:t>
      </w:r>
      <w:r w:rsidRPr="00787A66">
        <w:rPr>
          <w:rFonts w:ascii="Times New Roman" w:eastAsia="Times New Roman" w:hAnsi="Times New Roman" w:cs="Times New Roman"/>
          <w:sz w:val="24"/>
          <w:szCs w:val="24"/>
        </w:rPr>
        <w:t>.</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Bu </w:t>
      </w:r>
      <w:r w:rsidR="00E41A9D" w:rsidRPr="00787A66">
        <w:rPr>
          <w:rFonts w:ascii="Times New Roman" w:eastAsia="Times New Roman" w:hAnsi="Times New Roman" w:cs="Times New Roman"/>
          <w:sz w:val="24"/>
          <w:szCs w:val="24"/>
        </w:rPr>
        <w:t>Genelge</w:t>
      </w:r>
      <w:r w:rsidR="00087670" w:rsidRPr="00787A66">
        <w:rPr>
          <w:rFonts w:ascii="Times New Roman" w:eastAsia="Times New Roman" w:hAnsi="Times New Roman" w:cs="Times New Roman"/>
          <w:sz w:val="24"/>
          <w:szCs w:val="24"/>
        </w:rPr>
        <w:t xml:space="preserve"> kapsamında yürütülecek faaliyetler için ihtiyaç duyulan mali kaynak yatırım izleme ve koordinasyon başkanlıklarına, “Bakanlıklar ve Diğer Merkezi İdare Kuruluşlarının Yatırım İzleme ve Koordinasyon Başkanlıkları Aracılığıyla Yapacakları İşlerin Yürütülmesine İlişkin Usul ve Esaslar” çerçevesinde; il özel idarelerine ise ödeme emri belgesine eklenecek bakan onayı, il özel idaresi tarafından düzenlenen talep yazısı ve harcama talimatına istinaden Bakanlıkça verilecektir. </w:t>
      </w:r>
    </w:p>
    <w:p w14:paraId="0000003D" w14:textId="1B0B95D5" w:rsidR="008262D7" w:rsidRPr="00787A66" w:rsidRDefault="005633D7"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w:t>
      </w:r>
      <w:r w:rsidR="00087670" w:rsidRPr="00787A66">
        <w:rPr>
          <w:rFonts w:ascii="Times New Roman" w:eastAsia="Times New Roman" w:hAnsi="Times New Roman" w:cs="Times New Roman"/>
          <w:sz w:val="24"/>
          <w:szCs w:val="24"/>
        </w:rPr>
        <w:t>2</w:t>
      </w:r>
      <w:r w:rsidRPr="00787A66">
        <w:rPr>
          <w:rFonts w:ascii="Times New Roman" w:eastAsia="Times New Roman" w:hAnsi="Times New Roman" w:cs="Times New Roman"/>
          <w:sz w:val="24"/>
          <w:szCs w:val="24"/>
        </w:rPr>
        <w:t>.</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Bakanlıkça kaynak aktarılamaması durumunda ihtiyaç duyulan mali kaynak yatırım izleme ve koordinasyon başkanlıkları, il özel idareleri, belediyeler, sosyal yardımlaşma ve dayanışma vakıfları bütçelerinden de karşılanabilecektir. </w:t>
      </w:r>
    </w:p>
    <w:p w14:paraId="4B53244C" w14:textId="0D23EF6A" w:rsidR="00CF28A5" w:rsidRPr="00787A66" w:rsidRDefault="005633D7" w:rsidP="00BF60E8">
      <w:pPr>
        <w:spacing w:after="240" w:line="240" w:lineRule="auto"/>
        <w:ind w:firstLine="708"/>
        <w:jc w:val="both"/>
        <w:rPr>
          <w:rFonts w:ascii="Roboto" w:hAnsi="Roboto"/>
          <w:sz w:val="23"/>
          <w:szCs w:val="23"/>
        </w:rPr>
      </w:pPr>
      <w:r w:rsidRPr="00787A66">
        <w:rPr>
          <w:rFonts w:ascii="Times New Roman" w:eastAsia="Times New Roman" w:hAnsi="Times New Roman" w:cs="Times New Roman"/>
          <w:sz w:val="24"/>
          <w:szCs w:val="24"/>
        </w:rPr>
        <w:t>33.</w:t>
      </w:r>
      <w:r w:rsidR="00BF60E8" w:rsidRPr="00787A66">
        <w:rPr>
          <w:rFonts w:ascii="Times New Roman" w:eastAsia="Times New Roman" w:hAnsi="Times New Roman" w:cs="Times New Roman"/>
          <w:sz w:val="24"/>
          <w:szCs w:val="24"/>
        </w:rPr>
        <w:t xml:space="preserve"> </w:t>
      </w:r>
      <w:r w:rsidR="00CF28A5" w:rsidRPr="00787A66">
        <w:rPr>
          <w:rFonts w:ascii="Roboto" w:hAnsi="Roboto"/>
          <w:sz w:val="23"/>
          <w:szCs w:val="23"/>
        </w:rPr>
        <w:t xml:space="preserve">Valiler tarafından METİP iş ve işlemlerinin yürütülmesi amacıyla bir yönetici “koordinatör” olarak görevlendirilecektir. </w:t>
      </w:r>
    </w:p>
    <w:p w14:paraId="00000040" w14:textId="0F15524C" w:rsidR="008262D7" w:rsidRPr="00787A66" w:rsidRDefault="005633D7"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34.</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Koordinatör, Eylem Planı’nın hazırlanması, uygulanması ve izlenmesi sırasında çalışma ve iş kurumu il müdürlükleri, il emniyet müdürlükleri, il jandarma komutanlığı, il ta</w:t>
      </w:r>
      <w:r w:rsidR="000531AD" w:rsidRPr="00787A66">
        <w:rPr>
          <w:rFonts w:ascii="Times New Roman" w:eastAsia="Times New Roman" w:hAnsi="Times New Roman" w:cs="Times New Roman"/>
          <w:sz w:val="24"/>
          <w:szCs w:val="24"/>
        </w:rPr>
        <w:t>rım ve orman müdürlükleri, aile</w:t>
      </w:r>
      <w:r w:rsidR="00087670" w:rsidRPr="00787A66">
        <w:rPr>
          <w:rFonts w:ascii="Times New Roman" w:eastAsia="Times New Roman" w:hAnsi="Times New Roman" w:cs="Times New Roman"/>
          <w:sz w:val="24"/>
          <w:szCs w:val="24"/>
        </w:rPr>
        <w:t xml:space="preserve"> ve sosyal hizmetler il müdürlükleri, SGK il müdürlükleri, belediye/büyükşehir belediyesi temsilcileri ile ihtiyaç görülmesi halinde mülki idare amirinin belirleyeceği sivil toplum kuruluşları ve/veya kamu kurumu niteliğinde meslek kuruluşları ile işbirliği içerisinde çalışır.</w:t>
      </w:r>
    </w:p>
    <w:p w14:paraId="00000041" w14:textId="7603D179" w:rsidR="008262D7" w:rsidRPr="00787A66" w:rsidRDefault="00BF60E8" w:rsidP="00BF60E8">
      <w:pPr>
        <w:spacing w:after="240" w:line="240" w:lineRule="auto"/>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ab/>
      </w:r>
      <w:r w:rsidR="00FB3D29" w:rsidRPr="00787A66">
        <w:rPr>
          <w:rFonts w:ascii="Times New Roman" w:eastAsia="Times New Roman" w:hAnsi="Times New Roman" w:cs="Times New Roman"/>
          <w:sz w:val="24"/>
          <w:szCs w:val="24"/>
        </w:rPr>
        <w:t>3</w:t>
      </w:r>
      <w:r w:rsidR="005633D7" w:rsidRPr="00787A66">
        <w:rPr>
          <w:rFonts w:ascii="Times New Roman" w:eastAsia="Times New Roman" w:hAnsi="Times New Roman" w:cs="Times New Roman"/>
          <w:sz w:val="24"/>
          <w:szCs w:val="24"/>
        </w:rPr>
        <w:t>5.</w:t>
      </w:r>
      <w:r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Koordinatör, Bakanlık ve valilik arasında gerekli iletişimi sağlamakla ve Bakanlıkça istenen bilgi ve belgeleri bildirmekle yükümlüdür.</w:t>
      </w:r>
    </w:p>
    <w:p w14:paraId="00000042" w14:textId="4B79FD70" w:rsidR="008262D7" w:rsidRPr="00787A66" w:rsidRDefault="005633D7"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36.</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Sekreterya hizmetleri koordinatör tarafından yürütülür. </w:t>
      </w:r>
    </w:p>
    <w:p w14:paraId="00000044" w14:textId="714502EB"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37.</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Valilikçe onaylanan bir sonraki yıla ait Eylem Planı, Bakanlıkça ilan edilecek tarih aralığında koordinatör tarafından her yıl e-METİP’e girilecektir.</w:t>
      </w:r>
    </w:p>
    <w:p w14:paraId="00000045" w14:textId="1AC19DF4"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38.</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Yatırım izleme ve koordinasyon başkanlıklarına ödenek tahsisinde ve il özel idarelerine ödenek aktarılmasında e-METİP’e girilecek olan Eylem Planı esas alınacaktır.</w:t>
      </w:r>
    </w:p>
    <w:p w14:paraId="00000046" w14:textId="63132886"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39.</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İlgili yılda ödenek kalması ve kalan ödeneğin bir sonraki yılda kullanılmak istenmesi durumunda söz konusu ödeneğin kullanılabilmesi için </w:t>
      </w:r>
      <w:r w:rsidR="006F70D2" w:rsidRPr="00787A66">
        <w:rPr>
          <w:rFonts w:ascii="Times New Roman" w:eastAsia="Times New Roman" w:hAnsi="Times New Roman" w:cs="Times New Roman"/>
          <w:sz w:val="24"/>
          <w:szCs w:val="24"/>
        </w:rPr>
        <w:t>yeni</w:t>
      </w:r>
      <w:r w:rsidR="00087670" w:rsidRPr="00787A66">
        <w:rPr>
          <w:rFonts w:ascii="Times New Roman" w:eastAsia="Times New Roman" w:hAnsi="Times New Roman" w:cs="Times New Roman"/>
          <w:sz w:val="24"/>
          <w:szCs w:val="24"/>
        </w:rPr>
        <w:t xml:space="preserve"> eylem planı girilecektir.</w:t>
      </w:r>
    </w:p>
    <w:p w14:paraId="4C64786A" w14:textId="3EFA8920" w:rsidR="00FB3D29"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40.</w:t>
      </w:r>
      <w:r w:rsidR="00BF60E8" w:rsidRPr="00787A66">
        <w:rPr>
          <w:rFonts w:ascii="Times New Roman" w:eastAsia="Times New Roman" w:hAnsi="Times New Roman" w:cs="Times New Roman"/>
          <w:sz w:val="24"/>
          <w:szCs w:val="24"/>
        </w:rPr>
        <w:t xml:space="preserve"> </w:t>
      </w:r>
      <w:r w:rsidR="00FB3D29" w:rsidRPr="00787A66">
        <w:rPr>
          <w:rFonts w:ascii="Times New Roman" w:eastAsia="Times New Roman" w:hAnsi="Times New Roman" w:cs="Times New Roman"/>
          <w:sz w:val="24"/>
          <w:szCs w:val="24"/>
        </w:rPr>
        <w:t>İlgili yılda il özel idarelerine aktarılan ödenek ile planlanan geçici yerleşim yerinin yapımına başlanmaması durumunda gerekçeli rapor ile kullanılmayan ödenek Bakanlığa iade edilecektir.</w:t>
      </w:r>
    </w:p>
    <w:p w14:paraId="00000047" w14:textId="43BA043D"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41.</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Eylem Planı’nda, öncelikle bu </w:t>
      </w:r>
      <w:r w:rsidR="00542A2F" w:rsidRPr="00787A66">
        <w:rPr>
          <w:rFonts w:ascii="Times New Roman" w:eastAsia="Times New Roman" w:hAnsi="Times New Roman" w:cs="Times New Roman"/>
          <w:sz w:val="24"/>
          <w:szCs w:val="24"/>
        </w:rPr>
        <w:t>Genelgenin</w:t>
      </w:r>
      <w:r w:rsidR="00087670" w:rsidRPr="00787A66">
        <w:rPr>
          <w:rFonts w:ascii="Times New Roman" w:eastAsia="Times New Roman" w:hAnsi="Times New Roman" w:cs="Times New Roman"/>
          <w:sz w:val="24"/>
          <w:szCs w:val="24"/>
        </w:rPr>
        <w:t xml:space="preserve"> üçüncü maddesinde belirtilen nitelikte geçici yerleşim alanları oluşturulmasına öncelik verilecektir.</w:t>
      </w:r>
    </w:p>
    <w:p w14:paraId="078DB6D2" w14:textId="30C6934D" w:rsidR="0049758D" w:rsidRPr="00787A66" w:rsidRDefault="009A2E33" w:rsidP="00BF60E8">
      <w:pPr>
        <w:spacing w:after="240" w:line="240" w:lineRule="auto"/>
        <w:ind w:firstLine="720"/>
        <w:jc w:val="both"/>
        <w:rPr>
          <w:rFonts w:ascii="Times New Roman" w:eastAsia="Times New Roman" w:hAnsi="Times New Roman" w:cs="Times New Roman"/>
          <w:sz w:val="24"/>
          <w:szCs w:val="24"/>
        </w:rPr>
      </w:pPr>
      <w:bookmarkStart w:id="1" w:name="_gjdgxs" w:colFirst="0" w:colLast="0"/>
      <w:bookmarkEnd w:id="1"/>
      <w:r w:rsidRPr="00787A66">
        <w:rPr>
          <w:rFonts w:ascii="Times New Roman" w:eastAsia="Times New Roman" w:hAnsi="Times New Roman" w:cs="Times New Roman"/>
          <w:sz w:val="24"/>
          <w:szCs w:val="24"/>
        </w:rPr>
        <w:t>42.</w:t>
      </w:r>
      <w:r w:rsidR="00087670" w:rsidRPr="00787A66">
        <w:rPr>
          <w:rFonts w:ascii="Times New Roman" w:eastAsia="Times New Roman" w:hAnsi="Times New Roman" w:cs="Times New Roman"/>
          <w:sz w:val="24"/>
          <w:szCs w:val="24"/>
        </w:rPr>
        <w:t>İlgili valilik tarafından Eylem Planı’nda yer alan hedeflere ilişkin gerçekleşme durumları Bakanlıkça belirlenecek aralıklarda e-METİP’e girilecektir.</w:t>
      </w:r>
    </w:p>
    <w:p w14:paraId="0000004A" w14:textId="20CF116A"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43.</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Valilikler, hazırladıkları Eylem Planı’nda yer alan faaliyetlerini gerçekleştirmek üzere Bakanlıkça gönderilen ödenekten, üniversiteler, başvuru tarihi itibariyle en az üç yıldır faaliyette bulunan sivil toplum kuruluşları ile kamu kurumu niteliğinde meslek kuruluşları mevsimlik </w:t>
      </w:r>
      <w:r w:rsidR="000531AD"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tarım işçilerinin çalışma ve yaşam koşullarının iyileştirilmesine yönelik projelerine maddi destek sağlayabilecektir.</w:t>
      </w:r>
    </w:p>
    <w:p w14:paraId="0000004B" w14:textId="4B6A2757"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lastRenderedPageBreak/>
        <w:t>44.</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Destek talebinde bulunulan projeler, valilikçe değerlendirilecektir. Uygun bulunan projelerin Eylem Planı faaliyetleriyle uyumlu olması şartı aranacaktır. </w:t>
      </w:r>
    </w:p>
    <w:p w14:paraId="0000004C" w14:textId="79919AA0"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45.</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Destek sağlanan projelerde mali desteğin uygun ve yerinde kullanımının denetimi için valilikçe, Kamu Gözetimi Muhasebe ve Denetim Standartları Kurumunca yetkilendirilmiş bağımsız denetçiler tarafından bağımsız dış denetim yaptırılacaktır. </w:t>
      </w:r>
    </w:p>
    <w:p w14:paraId="0000004D" w14:textId="4813F3C7"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46.</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Eylem Planı ile uyumsuz olan veya bağımsız dış denetimi kabul etmeyen kurum ve kuruluşlara maddi destek sağlanmayacaktır.</w:t>
      </w:r>
    </w:p>
    <w:p w14:paraId="0000004E" w14:textId="70A9544F"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47.</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Değerlendirme sonucunda destek sağlanması vali tarafından onaylanan projelere ilişkin bilgiler, e-METİP’e girilecektir.</w:t>
      </w:r>
    </w:p>
    <w:p w14:paraId="00000050" w14:textId="09161F3F"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48.</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Valiler gönderilen ödeneklerin etkili, ekonomik ve verimli bir şekilde kullanımını sağlayacak ve tahsis amacı dışında kullanılmaması için gerekli her türlü tedbiri alacaktır. </w:t>
      </w:r>
    </w:p>
    <w:p w14:paraId="00000051" w14:textId="556E590F"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49.</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İl düzeyinde alınacak tedbirler valiliklerce ilan edilecek ve tüm bu tedbirlere yönelik çalışmalar valilerin gözetim ve denetiminde icra edilecektir. Ayrıca valiliklerce tedbirlere aykırı davrananlar hakkında idari ve cezai yaptırım uygulanması için gerekli işlemlerin yaptırılması sağlanacaktır. </w:t>
      </w:r>
    </w:p>
    <w:p w14:paraId="0D50E081" w14:textId="1E18E201" w:rsidR="008C7F9E"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50.</w:t>
      </w:r>
      <w:r w:rsidR="00BF60E8" w:rsidRPr="00787A66">
        <w:rPr>
          <w:rFonts w:ascii="Times New Roman" w:eastAsia="Times New Roman" w:hAnsi="Times New Roman" w:cs="Times New Roman"/>
          <w:sz w:val="24"/>
          <w:szCs w:val="24"/>
        </w:rPr>
        <w:t xml:space="preserve"> </w:t>
      </w:r>
      <w:r w:rsidR="008C7F9E" w:rsidRPr="00787A66">
        <w:rPr>
          <w:rFonts w:ascii="Times New Roman" w:eastAsia="Times New Roman" w:hAnsi="Times New Roman" w:cs="Times New Roman"/>
          <w:sz w:val="24"/>
          <w:szCs w:val="24"/>
        </w:rPr>
        <w:t>Mevsimlik gezici tarım işçisi (</w:t>
      </w:r>
      <w:r w:rsidR="00325259" w:rsidRPr="00787A66">
        <w:rPr>
          <w:rFonts w:ascii="Times New Roman" w:eastAsia="Times New Roman" w:hAnsi="Times New Roman" w:cs="Times New Roman"/>
          <w:sz w:val="24"/>
          <w:szCs w:val="24"/>
        </w:rPr>
        <w:t>i</w:t>
      </w:r>
      <w:r w:rsidR="008C7F9E" w:rsidRPr="00787A66">
        <w:rPr>
          <w:rFonts w:ascii="Times New Roman" w:eastAsia="Times New Roman" w:hAnsi="Times New Roman" w:cs="Times New Roman"/>
          <w:sz w:val="24"/>
          <w:szCs w:val="24"/>
        </w:rPr>
        <w:t>şçi) gönderen ve alan her il ve ilçede, mülki idare amirinin başkanlığında; o ildeki ve ilçedeki ilgili kurum ve kuruluş, işçi, aracı ve işveren (toprak sahibi/işleyen) temsilcilerinin katılımı ile “</w:t>
      </w:r>
      <w:r w:rsidR="008C7F9E" w:rsidRPr="00787A66">
        <w:rPr>
          <w:rFonts w:ascii="Times New Roman" w:eastAsia="Times New Roman" w:hAnsi="Times New Roman" w:cs="Times New Roman"/>
          <w:bCs/>
          <w:sz w:val="24"/>
          <w:szCs w:val="24"/>
        </w:rPr>
        <w:t>İl/İlçe</w:t>
      </w:r>
      <w:r w:rsidR="008C7F9E" w:rsidRPr="00787A66">
        <w:rPr>
          <w:rFonts w:ascii="Times New Roman" w:eastAsia="Times New Roman" w:hAnsi="Times New Roman" w:cs="Times New Roman"/>
          <w:sz w:val="24"/>
          <w:szCs w:val="24"/>
        </w:rPr>
        <w:t> </w:t>
      </w:r>
      <w:r w:rsidR="008C7F9E" w:rsidRPr="00787A66">
        <w:rPr>
          <w:rFonts w:ascii="Times New Roman" w:eastAsia="Times New Roman" w:hAnsi="Times New Roman" w:cs="Times New Roman"/>
          <w:bCs/>
          <w:sz w:val="24"/>
          <w:szCs w:val="24"/>
        </w:rPr>
        <w:t>Mevsimlik Gezici Tarım İşçileri İzleme Kurulu”</w:t>
      </w:r>
      <w:r w:rsidR="008C7F9E" w:rsidRPr="00787A66">
        <w:rPr>
          <w:rFonts w:ascii="Times New Roman" w:eastAsia="Times New Roman" w:hAnsi="Times New Roman" w:cs="Times New Roman"/>
          <w:sz w:val="24"/>
          <w:szCs w:val="24"/>
        </w:rPr>
        <w:t> oluşturulacaktır.</w:t>
      </w:r>
    </w:p>
    <w:p w14:paraId="55E85300" w14:textId="1EBAAD94" w:rsidR="0038173C"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51.</w:t>
      </w:r>
      <w:r w:rsidR="00BF60E8" w:rsidRPr="00787A66">
        <w:rPr>
          <w:rFonts w:ascii="Times New Roman" w:eastAsia="Times New Roman" w:hAnsi="Times New Roman" w:cs="Times New Roman"/>
          <w:sz w:val="24"/>
          <w:szCs w:val="24"/>
        </w:rPr>
        <w:t xml:space="preserve"> </w:t>
      </w:r>
      <w:r w:rsidR="0038173C" w:rsidRPr="00787A66">
        <w:rPr>
          <w:rFonts w:ascii="Times New Roman" w:eastAsia="Times New Roman" w:hAnsi="Times New Roman" w:cs="Times New Roman"/>
          <w:sz w:val="24"/>
          <w:szCs w:val="24"/>
        </w:rPr>
        <w:t>Tarımda iş aracılarının belgelendirilmesi sağlanarak, belgesi olmayan iş aracılarının işçi temin etmelerinin önlenmesi ve iş aracıları ile işverenler veya doğrudan işçiler ile işverenler arasında sözleşme yapılmasının sağlanması için gerekli tedbirler alınacaktır. İşveren/iş aracısı ve işçi arasındaki ücret ve diğer konulara ilişkin uyuşmazlıkların öncelikle il ve ilçelerde kurulacak izleme kurullarında çözümlenmesi temin edilecektir.</w:t>
      </w:r>
    </w:p>
    <w:p w14:paraId="2986CAE2" w14:textId="198172DB" w:rsidR="008C7F9E"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52.</w:t>
      </w:r>
      <w:r w:rsidR="00BF60E8" w:rsidRPr="00787A66">
        <w:rPr>
          <w:rFonts w:ascii="Times New Roman" w:eastAsia="Times New Roman" w:hAnsi="Times New Roman" w:cs="Times New Roman"/>
          <w:sz w:val="24"/>
          <w:szCs w:val="24"/>
        </w:rPr>
        <w:t xml:space="preserve"> </w:t>
      </w:r>
      <w:r w:rsidR="008C7F9E" w:rsidRPr="00787A66">
        <w:rPr>
          <w:rFonts w:ascii="Times New Roman" w:eastAsia="Times New Roman" w:hAnsi="Times New Roman" w:cs="Times New Roman"/>
          <w:sz w:val="24"/>
          <w:szCs w:val="24"/>
        </w:rPr>
        <w:t>İl/İlçe Mevsimlik Gezici Tarım İşçileri İzleme Kurullarınca, mevsimlik çalışma döneminin başında ve sonunda, o il ve ilçede yürütülen faaliyetler, karşılaşılan sorunlar ve çözüm önerileri Mevsimlik Gezici Tarım İşçileri İzleme Kurulunda görüşülmek üzere Çalışma ve Sosyal Güvenlik Bakanlığına gönderilecektir.</w:t>
      </w:r>
    </w:p>
    <w:p w14:paraId="6AB15ED6" w14:textId="079C04A9" w:rsidR="00D8243E"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53.</w:t>
      </w:r>
      <w:r w:rsidR="00BF60E8" w:rsidRPr="00787A66">
        <w:rPr>
          <w:rFonts w:ascii="Times New Roman" w:eastAsia="Times New Roman" w:hAnsi="Times New Roman" w:cs="Times New Roman"/>
          <w:sz w:val="24"/>
          <w:szCs w:val="24"/>
        </w:rPr>
        <w:t xml:space="preserve"> </w:t>
      </w:r>
      <w:r w:rsidR="00D8243E" w:rsidRPr="00787A66">
        <w:rPr>
          <w:rFonts w:ascii="Times New Roman" w:eastAsia="Times New Roman" w:hAnsi="Times New Roman" w:cs="Times New Roman"/>
          <w:sz w:val="24"/>
          <w:szCs w:val="24"/>
        </w:rPr>
        <w:t>Geçici yerleşim alanlarının sürekli ikamete dönüşmemesi ve tarımsal üretim sürecine bağlı olarak geçici yerleşim alanı olarak kullanılması mülki idare amirliğince temin edilecektir.</w:t>
      </w:r>
    </w:p>
    <w:p w14:paraId="2E6B23A6" w14:textId="142F749B" w:rsidR="00FB3D29"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54.</w:t>
      </w:r>
      <w:r w:rsidR="00BF60E8" w:rsidRPr="00787A66">
        <w:rPr>
          <w:rFonts w:ascii="Times New Roman" w:eastAsia="Times New Roman" w:hAnsi="Times New Roman" w:cs="Times New Roman"/>
          <w:sz w:val="24"/>
          <w:szCs w:val="24"/>
        </w:rPr>
        <w:t xml:space="preserve"> </w:t>
      </w:r>
      <w:r w:rsidR="00FB3D29" w:rsidRPr="00787A66">
        <w:rPr>
          <w:rFonts w:ascii="Times New Roman" w:eastAsia="Times New Roman" w:hAnsi="Times New Roman" w:cs="Times New Roman"/>
          <w:sz w:val="24"/>
          <w:szCs w:val="24"/>
        </w:rPr>
        <w:t>Mevsimlik tarım işçilerinin kayıt altına alınabilmesi için Tarım ve Orman Bakanlığı taşra teşkilatı; işçilerin bilgilerini temin edip kolluk kuvvetleri ile paylaşacaktır.</w:t>
      </w:r>
    </w:p>
    <w:p w14:paraId="00000053" w14:textId="3D76B939"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55.</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Tedbirlerin uygulanması sırasında, yetersiz kalması hal</w:t>
      </w:r>
      <w:r w:rsidR="0038173C" w:rsidRPr="00787A66">
        <w:rPr>
          <w:rFonts w:ascii="Times New Roman" w:eastAsia="Times New Roman" w:hAnsi="Times New Roman" w:cs="Times New Roman"/>
          <w:sz w:val="24"/>
          <w:szCs w:val="24"/>
        </w:rPr>
        <w:t>inde faaliyetlerin yürütülmesi kamu</w:t>
      </w:r>
      <w:r w:rsidR="00087670" w:rsidRPr="00787A66">
        <w:rPr>
          <w:rFonts w:ascii="Times New Roman" w:eastAsia="Times New Roman" w:hAnsi="Times New Roman" w:cs="Times New Roman"/>
          <w:sz w:val="24"/>
          <w:szCs w:val="24"/>
        </w:rPr>
        <w:t xml:space="preserve"> i</w:t>
      </w:r>
      <w:r w:rsidR="0038173C" w:rsidRPr="00787A66">
        <w:rPr>
          <w:rFonts w:ascii="Times New Roman" w:eastAsia="Times New Roman" w:hAnsi="Times New Roman" w:cs="Times New Roman"/>
          <w:sz w:val="24"/>
          <w:szCs w:val="24"/>
        </w:rPr>
        <w:t xml:space="preserve">hale mevzuatı hükümlerine uygun </w:t>
      </w:r>
      <w:r w:rsidR="00087670" w:rsidRPr="00787A66">
        <w:rPr>
          <w:rFonts w:ascii="Times New Roman" w:eastAsia="Times New Roman" w:hAnsi="Times New Roman" w:cs="Times New Roman"/>
          <w:sz w:val="24"/>
          <w:szCs w:val="24"/>
        </w:rPr>
        <w:t>olarak sağlanacaktır. Ayrıca valilikler tarafından; ilgili mevzuat uyarınca, o ilde bulunan üniversitelerde çalışan öğretim üyeleri/öğretim görevlileri görevlendirilebilecektir.</w:t>
      </w:r>
    </w:p>
    <w:p w14:paraId="00000054" w14:textId="7AFEBB17"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56.</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Eylem Planı kapsamında hiçbir şekilde taşınmaz, iş makinesi ve taşıt (mobil sağlık aracı dahil) satın alınmayacaktır. Bu </w:t>
      </w:r>
      <w:r w:rsidR="00542A2F" w:rsidRPr="00787A66">
        <w:rPr>
          <w:rFonts w:ascii="Times New Roman" w:eastAsia="Times New Roman" w:hAnsi="Times New Roman" w:cs="Times New Roman"/>
          <w:sz w:val="24"/>
          <w:szCs w:val="24"/>
        </w:rPr>
        <w:t>Genelge</w:t>
      </w:r>
      <w:r w:rsidR="00087670" w:rsidRPr="00787A66">
        <w:rPr>
          <w:rFonts w:ascii="Times New Roman" w:eastAsia="Times New Roman" w:hAnsi="Times New Roman" w:cs="Times New Roman"/>
          <w:sz w:val="24"/>
          <w:szCs w:val="24"/>
        </w:rPr>
        <w:t xml:space="preserve"> kapsamında faaliyetlerin gerçekleştirilmesi </w:t>
      </w:r>
      <w:r w:rsidR="00087670" w:rsidRPr="00787A66">
        <w:rPr>
          <w:rFonts w:ascii="Times New Roman" w:eastAsia="Times New Roman" w:hAnsi="Times New Roman" w:cs="Times New Roman"/>
          <w:sz w:val="24"/>
          <w:szCs w:val="24"/>
        </w:rPr>
        <w:lastRenderedPageBreak/>
        <w:t xml:space="preserve">amacıyla, </w:t>
      </w:r>
      <w:r w:rsidR="0038173C" w:rsidRPr="00787A66">
        <w:rPr>
          <w:rFonts w:ascii="Times New Roman" w:eastAsia="Times New Roman" w:hAnsi="Times New Roman" w:cs="Times New Roman"/>
          <w:sz w:val="24"/>
          <w:szCs w:val="24"/>
        </w:rPr>
        <w:t xml:space="preserve">kamu kurum ve kuruluşlarına ait araçların METİP iş ve işlemlerinde kullanılması olanaklı kılınacaktır. </w:t>
      </w:r>
    </w:p>
    <w:p w14:paraId="00000055" w14:textId="1A81C06F"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57.</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Kurum ve kuruluşlarının makine parkının yetersizliği durumunda geçici yerleşim alanı için altyapı oluşturulması ve bu kapsamda ihtiyaç duyulan hizmetlerin yerine getirilmesi için valiliklerce hizmet alımı yapılabilecektir. </w:t>
      </w:r>
    </w:p>
    <w:p w14:paraId="00000056" w14:textId="45ED99F6"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58.</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Bakanlık gerekli gördüğü takdirde ilgili kurum temsilcilerinin de katılımıyla izleme ekibi oluşturarak Eylem Planı’na uygunluk tespiti ve faaliyetlerin takibi amacıyla saha ziyaretleri yapacaktır. Valiliklerce izleme ekibine gerekli kolaylık ve destek sağlanacaktır. </w:t>
      </w:r>
    </w:p>
    <w:p w14:paraId="00000057" w14:textId="55EA3DC3"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59.</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Bir önceki yıla ilişkin eylem planı ve performans göstergeleri ile uygulanmışsa maddi destek sağlanan projelerin sonuçları valiler tarafından her yıl yapılacak toplantıda Kurul’a sunulacaktır.</w:t>
      </w:r>
    </w:p>
    <w:p w14:paraId="6312107B" w14:textId="40BB6B4A" w:rsidR="006F70D2"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60.</w:t>
      </w:r>
      <w:r w:rsidR="00BF60E8" w:rsidRPr="00787A66">
        <w:rPr>
          <w:rFonts w:ascii="Times New Roman" w:eastAsia="Times New Roman" w:hAnsi="Times New Roman" w:cs="Times New Roman"/>
          <w:sz w:val="24"/>
          <w:szCs w:val="24"/>
        </w:rPr>
        <w:t xml:space="preserve"> </w:t>
      </w:r>
      <w:r w:rsidR="006F70D2" w:rsidRPr="00787A66">
        <w:rPr>
          <w:rFonts w:ascii="Times New Roman" w:eastAsia="Times New Roman" w:hAnsi="Times New Roman" w:cs="Times New Roman"/>
          <w:sz w:val="24"/>
          <w:szCs w:val="24"/>
        </w:rPr>
        <w:t>Bir önceki yılda yürütülen eylem planı sonuç raporlarının e-METİP sistemine girilmemesi durumunda yeni eylem planları değerlendirmeye alınmayacaktır.</w:t>
      </w:r>
    </w:p>
    <w:p w14:paraId="0000005D" w14:textId="22A03E99"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6</w:t>
      </w:r>
      <w:r w:rsidR="00087670" w:rsidRPr="00787A66">
        <w:rPr>
          <w:rFonts w:ascii="Times New Roman" w:eastAsia="Times New Roman" w:hAnsi="Times New Roman" w:cs="Times New Roman"/>
          <w:sz w:val="24"/>
          <w:szCs w:val="24"/>
        </w:rPr>
        <w:t>1</w:t>
      </w:r>
      <w:r w:rsidRPr="00787A66">
        <w:rPr>
          <w:rFonts w:ascii="Times New Roman" w:eastAsia="Times New Roman" w:hAnsi="Times New Roman" w:cs="Times New Roman"/>
          <w:sz w:val="24"/>
          <w:szCs w:val="24"/>
        </w:rPr>
        <w:t>.</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Kurul; Çalışma ve Sosyal </w:t>
      </w:r>
      <w:r w:rsidR="006F70D2" w:rsidRPr="00787A66">
        <w:rPr>
          <w:rFonts w:ascii="Times New Roman" w:eastAsia="Times New Roman" w:hAnsi="Times New Roman" w:cs="Times New Roman"/>
          <w:sz w:val="24"/>
          <w:szCs w:val="24"/>
        </w:rPr>
        <w:t>Güvenlik</w:t>
      </w:r>
      <w:r w:rsidR="00087670" w:rsidRPr="00787A66">
        <w:rPr>
          <w:rFonts w:ascii="Times New Roman" w:eastAsia="Times New Roman" w:hAnsi="Times New Roman" w:cs="Times New Roman"/>
          <w:sz w:val="24"/>
          <w:szCs w:val="24"/>
        </w:rPr>
        <w:t xml:space="preserve"> Bakanı başkanlığında; Cumhurbaşkanlığı Strateji ve Bütçe Başkanı, </w:t>
      </w:r>
      <w:r w:rsidR="00325259" w:rsidRPr="00787A66">
        <w:rPr>
          <w:rFonts w:ascii="Times New Roman" w:eastAsia="Times New Roman" w:hAnsi="Times New Roman" w:cs="Times New Roman"/>
          <w:sz w:val="24"/>
          <w:szCs w:val="24"/>
        </w:rPr>
        <w:t xml:space="preserve">Aile ve Sosyal Hizmetler Bakanlığı, </w:t>
      </w:r>
      <w:r w:rsidR="00087670" w:rsidRPr="00787A66">
        <w:rPr>
          <w:rFonts w:ascii="Times New Roman" w:eastAsia="Times New Roman" w:hAnsi="Times New Roman" w:cs="Times New Roman"/>
          <w:sz w:val="24"/>
          <w:szCs w:val="24"/>
        </w:rPr>
        <w:t xml:space="preserve">Çalışma ve Sosyal </w:t>
      </w:r>
      <w:r w:rsidR="006F70D2" w:rsidRPr="00787A66">
        <w:rPr>
          <w:rFonts w:ascii="Times New Roman" w:eastAsia="Times New Roman" w:hAnsi="Times New Roman" w:cs="Times New Roman"/>
          <w:sz w:val="24"/>
          <w:szCs w:val="24"/>
        </w:rPr>
        <w:t>Güvenlik</w:t>
      </w:r>
      <w:r w:rsidR="00087670" w:rsidRPr="00787A66">
        <w:rPr>
          <w:rFonts w:ascii="Times New Roman" w:eastAsia="Times New Roman" w:hAnsi="Times New Roman" w:cs="Times New Roman"/>
          <w:sz w:val="24"/>
          <w:szCs w:val="24"/>
        </w:rPr>
        <w:t xml:space="preserve"> Bakanlığı, İçişleri Bakanlığı, H</w:t>
      </w:r>
      <w:r w:rsidR="00325259" w:rsidRPr="00787A66">
        <w:rPr>
          <w:rFonts w:ascii="Times New Roman" w:eastAsia="Times New Roman" w:hAnsi="Times New Roman" w:cs="Times New Roman"/>
          <w:sz w:val="24"/>
          <w:szCs w:val="24"/>
        </w:rPr>
        <w:t>azine ve Maliye Bakanlığı, Millî</w:t>
      </w:r>
      <w:r w:rsidR="00087670" w:rsidRPr="00787A66">
        <w:rPr>
          <w:rFonts w:ascii="Times New Roman" w:eastAsia="Times New Roman" w:hAnsi="Times New Roman" w:cs="Times New Roman"/>
          <w:sz w:val="24"/>
          <w:szCs w:val="24"/>
        </w:rPr>
        <w:t xml:space="preserve"> Eğitim Bakanlığı, Sağlık Bakanlığı, </w:t>
      </w:r>
      <w:r w:rsidR="00325259" w:rsidRPr="00787A66">
        <w:rPr>
          <w:rFonts w:ascii="Times New Roman" w:eastAsia="Times New Roman" w:hAnsi="Times New Roman" w:cs="Times New Roman"/>
          <w:sz w:val="24"/>
          <w:szCs w:val="24"/>
        </w:rPr>
        <w:t xml:space="preserve">Tarım ve Orman Bakanlığı, </w:t>
      </w:r>
      <w:r w:rsidR="00087670" w:rsidRPr="00787A66">
        <w:rPr>
          <w:rFonts w:ascii="Times New Roman" w:eastAsia="Times New Roman" w:hAnsi="Times New Roman" w:cs="Times New Roman"/>
          <w:sz w:val="24"/>
          <w:szCs w:val="24"/>
        </w:rPr>
        <w:t>Ulaştırma ve Altyapı Bakanlığı bakan yardımcılarının katılımıyla oluşmaktadır.</w:t>
      </w:r>
    </w:p>
    <w:p w14:paraId="0000005E" w14:textId="3C29069E"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62.</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Kurul, Bakanlığın çağrısı üzerine hazırlanan gündeme göre toplanır.</w:t>
      </w:r>
    </w:p>
    <w:p w14:paraId="00000060" w14:textId="5F6B2079" w:rsidR="008262D7" w:rsidRPr="00787A66" w:rsidRDefault="009A2E33" w:rsidP="00BF60E8">
      <w:pPr>
        <w:spacing w:after="240" w:line="240" w:lineRule="auto"/>
        <w:ind w:firstLine="708"/>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63.</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Kurulun görevleri şunlardır:</w:t>
      </w:r>
    </w:p>
    <w:p w14:paraId="00000061" w14:textId="2C389942" w:rsidR="008262D7" w:rsidRPr="00787A66" w:rsidRDefault="00087670">
      <w:pPr>
        <w:numPr>
          <w:ilvl w:val="0"/>
          <w:numId w:val="1"/>
        </w:numPr>
        <w:spacing w:after="0" w:line="240" w:lineRule="auto"/>
        <w:ind w:left="1133"/>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Mevsimlik </w:t>
      </w:r>
      <w:r w:rsidR="006F70D2" w:rsidRPr="00787A66">
        <w:rPr>
          <w:rFonts w:ascii="Times New Roman" w:eastAsia="Times New Roman" w:hAnsi="Times New Roman" w:cs="Times New Roman"/>
          <w:sz w:val="24"/>
          <w:szCs w:val="24"/>
        </w:rPr>
        <w:t xml:space="preserve">gezici </w:t>
      </w:r>
      <w:r w:rsidRPr="00787A66">
        <w:rPr>
          <w:rFonts w:ascii="Times New Roman" w:eastAsia="Times New Roman" w:hAnsi="Times New Roman" w:cs="Times New Roman"/>
          <w:sz w:val="24"/>
          <w:szCs w:val="24"/>
        </w:rPr>
        <w:t>tarım işçiliği ile ilgili ulusal politikanın belirlenmesi.</w:t>
      </w:r>
    </w:p>
    <w:p w14:paraId="00000062" w14:textId="2D85BE02" w:rsidR="008262D7" w:rsidRPr="00787A66" w:rsidRDefault="00087670">
      <w:pPr>
        <w:numPr>
          <w:ilvl w:val="0"/>
          <w:numId w:val="1"/>
        </w:numPr>
        <w:spacing w:after="0" w:line="240" w:lineRule="auto"/>
        <w:ind w:left="1133"/>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Mevsimlik </w:t>
      </w:r>
      <w:r w:rsidR="006F70D2" w:rsidRPr="00787A66">
        <w:rPr>
          <w:rFonts w:ascii="Times New Roman" w:eastAsia="Times New Roman" w:hAnsi="Times New Roman" w:cs="Times New Roman"/>
          <w:sz w:val="24"/>
          <w:szCs w:val="24"/>
        </w:rPr>
        <w:t xml:space="preserve">gezici </w:t>
      </w:r>
      <w:r w:rsidRPr="00787A66">
        <w:rPr>
          <w:rFonts w:ascii="Times New Roman" w:eastAsia="Times New Roman" w:hAnsi="Times New Roman" w:cs="Times New Roman"/>
          <w:sz w:val="24"/>
          <w:szCs w:val="24"/>
        </w:rPr>
        <w:t>tarım işçileri ile ilgili kurum ve kuruluşlar arasında koordinasyonun sağlanması.</w:t>
      </w:r>
    </w:p>
    <w:p w14:paraId="00000063" w14:textId="6621C562" w:rsidR="008262D7" w:rsidRPr="00787A66" w:rsidRDefault="00087670">
      <w:pPr>
        <w:numPr>
          <w:ilvl w:val="0"/>
          <w:numId w:val="1"/>
        </w:numPr>
        <w:spacing w:after="240" w:line="240" w:lineRule="auto"/>
        <w:ind w:left="1133"/>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 xml:space="preserve">Valiliklerce bu </w:t>
      </w:r>
      <w:r w:rsidR="00542A2F" w:rsidRPr="00787A66">
        <w:rPr>
          <w:rFonts w:ascii="Times New Roman" w:eastAsia="Times New Roman" w:hAnsi="Times New Roman" w:cs="Times New Roman"/>
          <w:sz w:val="24"/>
          <w:szCs w:val="24"/>
        </w:rPr>
        <w:t>Genelge</w:t>
      </w:r>
      <w:r w:rsidRPr="00787A66">
        <w:rPr>
          <w:rFonts w:ascii="Times New Roman" w:eastAsia="Times New Roman" w:hAnsi="Times New Roman" w:cs="Times New Roman"/>
          <w:sz w:val="24"/>
          <w:szCs w:val="24"/>
        </w:rPr>
        <w:t xml:space="preserve"> kapsamında yürütülen faaliyetlerin izlenmesi ve sorunlara çözüm üretilmesi.</w:t>
      </w:r>
    </w:p>
    <w:p w14:paraId="00000065" w14:textId="73BD8C7F" w:rsidR="008262D7" w:rsidRPr="00787A66" w:rsidRDefault="009A2E33" w:rsidP="00BF60E8">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64.</w:t>
      </w:r>
      <w:r w:rsidR="00BF60E8" w:rsidRPr="00787A66">
        <w:rPr>
          <w:rFonts w:ascii="Times New Roman" w:eastAsia="Times New Roman" w:hAnsi="Times New Roman" w:cs="Times New Roman"/>
          <w:sz w:val="24"/>
          <w:szCs w:val="24"/>
        </w:rPr>
        <w:t xml:space="preserve"> </w:t>
      </w:r>
      <w:r w:rsidR="00087670" w:rsidRPr="00787A66">
        <w:rPr>
          <w:rFonts w:ascii="Times New Roman" w:eastAsia="Times New Roman" w:hAnsi="Times New Roman" w:cs="Times New Roman"/>
          <w:sz w:val="24"/>
          <w:szCs w:val="24"/>
        </w:rPr>
        <w:t xml:space="preserve">Kurulun sekretarya hizmetleri Çalışma ve Sosyal </w:t>
      </w:r>
      <w:r w:rsidR="006F70D2" w:rsidRPr="00787A66">
        <w:rPr>
          <w:rFonts w:ascii="Times New Roman" w:eastAsia="Times New Roman" w:hAnsi="Times New Roman" w:cs="Times New Roman"/>
          <w:sz w:val="24"/>
          <w:szCs w:val="24"/>
        </w:rPr>
        <w:t>Güvenlik</w:t>
      </w:r>
      <w:r w:rsidR="00087670" w:rsidRPr="00787A66">
        <w:rPr>
          <w:rFonts w:ascii="Times New Roman" w:eastAsia="Times New Roman" w:hAnsi="Times New Roman" w:cs="Times New Roman"/>
          <w:sz w:val="24"/>
          <w:szCs w:val="24"/>
        </w:rPr>
        <w:t xml:space="preserve"> Bakanlığı tarafından sağlanacaktır.</w:t>
      </w:r>
    </w:p>
    <w:p w14:paraId="0000006A" w14:textId="675C7CEF" w:rsidR="008262D7" w:rsidRPr="00787A66" w:rsidRDefault="00174A96" w:rsidP="00174A96">
      <w:pPr>
        <w:spacing w:after="240"/>
        <w:ind w:firstLine="720"/>
        <w:jc w:val="both"/>
        <w:rPr>
          <w:rFonts w:ascii="Times New Roman" w:eastAsia="Times New Roman" w:hAnsi="Times New Roman" w:cs="Times New Roman"/>
          <w:b/>
          <w:sz w:val="24"/>
          <w:szCs w:val="24"/>
        </w:rPr>
      </w:pPr>
      <w:r w:rsidRPr="00787A66">
        <w:rPr>
          <w:rFonts w:ascii="Times New Roman" w:eastAsia="Times New Roman" w:hAnsi="Times New Roman" w:cs="Times New Roman"/>
          <w:sz w:val="24"/>
          <w:szCs w:val="24"/>
        </w:rPr>
        <w:t xml:space="preserve">65. </w:t>
      </w:r>
      <w:r w:rsidR="00087670" w:rsidRPr="00787A66">
        <w:rPr>
          <w:rFonts w:ascii="Times New Roman" w:eastAsia="Times New Roman" w:hAnsi="Times New Roman" w:cs="Times New Roman"/>
          <w:sz w:val="24"/>
          <w:szCs w:val="24"/>
        </w:rPr>
        <w:t xml:space="preserve">Mevsimlik </w:t>
      </w:r>
      <w:r w:rsidR="006F70D2" w:rsidRPr="00787A66">
        <w:rPr>
          <w:rFonts w:ascii="Times New Roman" w:eastAsia="Times New Roman" w:hAnsi="Times New Roman" w:cs="Times New Roman"/>
          <w:sz w:val="24"/>
          <w:szCs w:val="24"/>
        </w:rPr>
        <w:t xml:space="preserve">gezici </w:t>
      </w:r>
      <w:r w:rsidR="00087670" w:rsidRPr="00787A66">
        <w:rPr>
          <w:rFonts w:ascii="Times New Roman" w:eastAsia="Times New Roman" w:hAnsi="Times New Roman" w:cs="Times New Roman"/>
          <w:sz w:val="24"/>
          <w:szCs w:val="24"/>
        </w:rPr>
        <w:t xml:space="preserve">tarım işçisi vatandaşlarımızın ve ailelerinin yaşadıkları sorunlarının giderilmesine yönelik bu </w:t>
      </w:r>
      <w:r w:rsidR="00542A2F" w:rsidRPr="00787A66">
        <w:rPr>
          <w:rFonts w:ascii="Times New Roman" w:eastAsia="Times New Roman" w:hAnsi="Times New Roman" w:cs="Times New Roman"/>
          <w:sz w:val="24"/>
          <w:szCs w:val="24"/>
        </w:rPr>
        <w:t>Genelgede</w:t>
      </w:r>
      <w:r w:rsidR="00087670" w:rsidRPr="00787A66">
        <w:rPr>
          <w:rFonts w:ascii="Times New Roman" w:eastAsia="Times New Roman" w:hAnsi="Times New Roman" w:cs="Times New Roman"/>
          <w:sz w:val="24"/>
          <w:szCs w:val="24"/>
        </w:rPr>
        <w:t xml:space="preserve"> yer alan faaliyetler ilgili tüm kurum ve kuruluşlar, üniversiteler, meslek birlikleri ve sivil toplum örgütlerinin katkılarıyla yapılacaktır.</w:t>
      </w:r>
    </w:p>
    <w:p w14:paraId="0000006C" w14:textId="1B7C6D86" w:rsidR="008262D7" w:rsidRPr="00787A66" w:rsidRDefault="00087670">
      <w:pPr>
        <w:spacing w:after="240" w:line="240" w:lineRule="auto"/>
        <w:ind w:firstLine="720"/>
        <w:jc w:val="both"/>
        <w:rPr>
          <w:rFonts w:ascii="Times New Roman" w:eastAsia="Times New Roman" w:hAnsi="Times New Roman" w:cs="Times New Roman"/>
          <w:sz w:val="24"/>
          <w:szCs w:val="24"/>
        </w:rPr>
      </w:pPr>
      <w:r w:rsidRPr="00787A66">
        <w:rPr>
          <w:rFonts w:ascii="Times New Roman" w:eastAsia="Times New Roman" w:hAnsi="Times New Roman" w:cs="Times New Roman"/>
          <w:sz w:val="24"/>
          <w:szCs w:val="24"/>
        </w:rPr>
        <w:t>2017/6</w:t>
      </w:r>
      <w:r w:rsidR="008970DC" w:rsidRPr="00787A66">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sayılı Genelge yürürlükten kaldırılmıştır.</w:t>
      </w:r>
    </w:p>
    <w:p w14:paraId="00000071" w14:textId="0DCF917D" w:rsidR="008262D7" w:rsidRPr="00787A66" w:rsidRDefault="007E0F4F" w:rsidP="00116488">
      <w:pPr>
        <w:spacing w:after="240" w:line="240" w:lineRule="auto"/>
        <w:ind w:firstLine="720"/>
        <w:jc w:val="both"/>
        <w:rPr>
          <w:rFonts w:ascii="Times New Roman" w:eastAsia="Times New Roman" w:hAnsi="Times New Roman" w:cs="Times New Roman"/>
          <w:b/>
          <w:sz w:val="24"/>
          <w:szCs w:val="24"/>
        </w:rPr>
      </w:pPr>
      <w:r w:rsidRPr="00787A66">
        <w:rPr>
          <w:rFonts w:ascii="Times New Roman" w:eastAsia="Times New Roman" w:hAnsi="Times New Roman" w:cs="Times New Roman"/>
          <w:sz w:val="24"/>
          <w:szCs w:val="24"/>
        </w:rPr>
        <w:t>Bilgilerini ve gereğini rica ederim.</w:t>
      </w:r>
    </w:p>
    <w:p w14:paraId="0C6C259F" w14:textId="77777777" w:rsidR="00787A66" w:rsidRDefault="00787A66">
      <w:pPr>
        <w:spacing w:after="240"/>
        <w:jc w:val="both"/>
        <w:rPr>
          <w:rFonts w:ascii="Times New Roman" w:eastAsia="Times New Roman" w:hAnsi="Times New Roman" w:cs="Times New Roman"/>
          <w:sz w:val="24"/>
          <w:szCs w:val="24"/>
        </w:rPr>
      </w:pPr>
    </w:p>
    <w:p w14:paraId="2BEC07AD" w14:textId="77777777" w:rsidR="00787A66" w:rsidRDefault="00787A66">
      <w:pPr>
        <w:spacing w:after="240"/>
        <w:jc w:val="both"/>
        <w:rPr>
          <w:rFonts w:ascii="Times New Roman" w:eastAsia="Times New Roman" w:hAnsi="Times New Roman" w:cs="Times New Roman"/>
          <w:sz w:val="24"/>
          <w:szCs w:val="24"/>
        </w:rPr>
      </w:pPr>
    </w:p>
    <w:p w14:paraId="35DB965C" w14:textId="77777777" w:rsidR="00787A66" w:rsidRPr="00787A66" w:rsidRDefault="00787A66" w:rsidP="00787A66">
      <w:pPr>
        <w:spacing w:after="240"/>
        <w:contextualSpacing/>
        <w:jc w:val="right"/>
        <w:rPr>
          <w:rFonts w:ascii="Times New Roman" w:eastAsia="Times New Roman" w:hAnsi="Times New Roman" w:cs="Times New Roman"/>
          <w:b/>
          <w:sz w:val="24"/>
          <w:szCs w:val="24"/>
        </w:rPr>
      </w:pPr>
      <w:r w:rsidRPr="00787A66">
        <w:rPr>
          <w:rFonts w:ascii="Times New Roman" w:eastAsia="Times New Roman" w:hAnsi="Times New Roman" w:cs="Times New Roman"/>
          <w:b/>
          <w:sz w:val="24"/>
          <w:szCs w:val="24"/>
        </w:rPr>
        <w:t>Recep Tayyip ERDOĞAN</w:t>
      </w:r>
    </w:p>
    <w:p w14:paraId="18EF3332" w14:textId="1AAE348F" w:rsidR="00787A66" w:rsidRPr="00787A66" w:rsidRDefault="00787A66" w:rsidP="00787A66">
      <w:pPr>
        <w:spacing w:after="24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7A66">
        <w:rPr>
          <w:rFonts w:ascii="Times New Roman" w:eastAsia="Times New Roman" w:hAnsi="Times New Roman" w:cs="Times New Roman"/>
          <w:sz w:val="24"/>
          <w:szCs w:val="24"/>
        </w:rPr>
        <w:t>CUMHURBAŞKANI</w:t>
      </w:r>
    </w:p>
    <w:sectPr w:rsidR="00787A66" w:rsidRPr="00787A6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BD13" w14:textId="77777777" w:rsidR="00DD63C5" w:rsidRDefault="00DD63C5" w:rsidP="00787A66">
      <w:pPr>
        <w:spacing w:after="0" w:line="240" w:lineRule="auto"/>
      </w:pPr>
      <w:r>
        <w:separator/>
      </w:r>
    </w:p>
  </w:endnote>
  <w:endnote w:type="continuationSeparator" w:id="0">
    <w:p w14:paraId="117CC8A1" w14:textId="77777777" w:rsidR="00DD63C5" w:rsidRDefault="00DD63C5" w:rsidP="0078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83337"/>
      <w:docPartObj>
        <w:docPartGallery w:val="Page Numbers (Bottom of Page)"/>
        <w:docPartUnique/>
      </w:docPartObj>
    </w:sdtPr>
    <w:sdtEndPr/>
    <w:sdtContent>
      <w:p w14:paraId="5E8C5011" w14:textId="46C49E93" w:rsidR="00787A66" w:rsidRDefault="00787A66">
        <w:pPr>
          <w:pStyle w:val="AltBilgi"/>
          <w:jc w:val="center"/>
        </w:pPr>
        <w:r>
          <w:fldChar w:fldCharType="begin"/>
        </w:r>
        <w:r>
          <w:instrText>PAGE   \* MERGEFORMAT</w:instrText>
        </w:r>
        <w:r>
          <w:fldChar w:fldCharType="separate"/>
        </w:r>
        <w:r w:rsidR="00277A6B">
          <w:rPr>
            <w:noProof/>
          </w:rPr>
          <w:t>6</w:t>
        </w:r>
        <w:r>
          <w:fldChar w:fldCharType="end"/>
        </w:r>
      </w:p>
    </w:sdtContent>
  </w:sdt>
  <w:p w14:paraId="0408FD73" w14:textId="77777777" w:rsidR="00787A66" w:rsidRDefault="00787A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6CC3" w14:textId="77777777" w:rsidR="00DD63C5" w:rsidRDefault="00DD63C5" w:rsidP="00787A66">
      <w:pPr>
        <w:spacing w:after="0" w:line="240" w:lineRule="auto"/>
      </w:pPr>
      <w:r>
        <w:separator/>
      </w:r>
    </w:p>
  </w:footnote>
  <w:footnote w:type="continuationSeparator" w:id="0">
    <w:p w14:paraId="22430A25" w14:textId="77777777" w:rsidR="00DD63C5" w:rsidRDefault="00DD63C5" w:rsidP="0078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78A"/>
    <w:multiLevelType w:val="multilevel"/>
    <w:tmpl w:val="E83ABB1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90051BF"/>
    <w:multiLevelType w:val="multilevel"/>
    <w:tmpl w:val="BED6B1F8"/>
    <w:lvl w:ilvl="0">
      <w:start w:val="1"/>
      <w:numFmt w:val="lowerLetter"/>
      <w:lvlText w:val="%1)"/>
      <w:lvlJc w:val="left"/>
      <w:pPr>
        <w:ind w:left="1016" w:hanging="360"/>
      </w:pPr>
      <w:rPr>
        <w:u w:val="none"/>
      </w:rPr>
    </w:lvl>
    <w:lvl w:ilvl="1">
      <w:start w:val="1"/>
      <w:numFmt w:val="lowerRoman"/>
      <w:lvlText w:val="%2)"/>
      <w:lvlJc w:val="right"/>
      <w:pPr>
        <w:ind w:left="1736" w:hanging="360"/>
      </w:pPr>
      <w:rPr>
        <w:u w:val="none"/>
      </w:rPr>
    </w:lvl>
    <w:lvl w:ilvl="2">
      <w:start w:val="1"/>
      <w:numFmt w:val="decimal"/>
      <w:lvlText w:val="%3)"/>
      <w:lvlJc w:val="left"/>
      <w:pPr>
        <w:ind w:left="2456" w:hanging="360"/>
      </w:pPr>
      <w:rPr>
        <w:u w:val="none"/>
      </w:rPr>
    </w:lvl>
    <w:lvl w:ilvl="3">
      <w:start w:val="1"/>
      <w:numFmt w:val="lowerLetter"/>
      <w:lvlText w:val="(%4)"/>
      <w:lvlJc w:val="left"/>
      <w:pPr>
        <w:ind w:left="3176" w:hanging="360"/>
      </w:pPr>
      <w:rPr>
        <w:u w:val="none"/>
      </w:rPr>
    </w:lvl>
    <w:lvl w:ilvl="4">
      <w:start w:val="1"/>
      <w:numFmt w:val="lowerRoman"/>
      <w:lvlText w:val="(%5)"/>
      <w:lvlJc w:val="right"/>
      <w:pPr>
        <w:ind w:left="3896" w:hanging="360"/>
      </w:pPr>
      <w:rPr>
        <w:u w:val="none"/>
      </w:rPr>
    </w:lvl>
    <w:lvl w:ilvl="5">
      <w:start w:val="1"/>
      <w:numFmt w:val="decimal"/>
      <w:lvlText w:val="(%6)"/>
      <w:lvlJc w:val="left"/>
      <w:pPr>
        <w:ind w:left="4616" w:hanging="360"/>
      </w:pPr>
      <w:rPr>
        <w:u w:val="none"/>
      </w:rPr>
    </w:lvl>
    <w:lvl w:ilvl="6">
      <w:start w:val="1"/>
      <w:numFmt w:val="lowerLetter"/>
      <w:lvlText w:val="%7."/>
      <w:lvlJc w:val="left"/>
      <w:pPr>
        <w:ind w:left="5336" w:hanging="360"/>
      </w:pPr>
      <w:rPr>
        <w:u w:val="none"/>
      </w:rPr>
    </w:lvl>
    <w:lvl w:ilvl="7">
      <w:start w:val="1"/>
      <w:numFmt w:val="lowerRoman"/>
      <w:lvlText w:val="%8."/>
      <w:lvlJc w:val="right"/>
      <w:pPr>
        <w:ind w:left="6056" w:hanging="360"/>
      </w:pPr>
      <w:rPr>
        <w:u w:val="none"/>
      </w:rPr>
    </w:lvl>
    <w:lvl w:ilvl="8">
      <w:start w:val="1"/>
      <w:numFmt w:val="decimal"/>
      <w:lvlText w:val="%9."/>
      <w:lvlJc w:val="left"/>
      <w:pPr>
        <w:ind w:left="6776"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D7"/>
    <w:rsid w:val="00031836"/>
    <w:rsid w:val="000518DA"/>
    <w:rsid w:val="000531AD"/>
    <w:rsid w:val="00087670"/>
    <w:rsid w:val="000C0AB6"/>
    <w:rsid w:val="00116488"/>
    <w:rsid w:val="00120C68"/>
    <w:rsid w:val="00156696"/>
    <w:rsid w:val="00174A96"/>
    <w:rsid w:val="00181F1B"/>
    <w:rsid w:val="002243F9"/>
    <w:rsid w:val="002723C1"/>
    <w:rsid w:val="00277A6B"/>
    <w:rsid w:val="00325259"/>
    <w:rsid w:val="0038173C"/>
    <w:rsid w:val="0049758D"/>
    <w:rsid w:val="00542A2F"/>
    <w:rsid w:val="005633D7"/>
    <w:rsid w:val="00581A34"/>
    <w:rsid w:val="005A06EC"/>
    <w:rsid w:val="005A705B"/>
    <w:rsid w:val="005C1103"/>
    <w:rsid w:val="005C7082"/>
    <w:rsid w:val="006073C3"/>
    <w:rsid w:val="00642E5F"/>
    <w:rsid w:val="006F70D2"/>
    <w:rsid w:val="00787A66"/>
    <w:rsid w:val="00796C34"/>
    <w:rsid w:val="007A5C16"/>
    <w:rsid w:val="007E0F4F"/>
    <w:rsid w:val="008262D7"/>
    <w:rsid w:val="008970DC"/>
    <w:rsid w:val="008C7F9E"/>
    <w:rsid w:val="008F029C"/>
    <w:rsid w:val="009A2E33"/>
    <w:rsid w:val="00A0391F"/>
    <w:rsid w:val="00A55586"/>
    <w:rsid w:val="00AE2FDF"/>
    <w:rsid w:val="00B42F85"/>
    <w:rsid w:val="00B505D9"/>
    <w:rsid w:val="00B917B3"/>
    <w:rsid w:val="00BD3289"/>
    <w:rsid w:val="00BF60E8"/>
    <w:rsid w:val="00C011A6"/>
    <w:rsid w:val="00CF28A5"/>
    <w:rsid w:val="00D31698"/>
    <w:rsid w:val="00D8243E"/>
    <w:rsid w:val="00DC4998"/>
    <w:rsid w:val="00DD63C5"/>
    <w:rsid w:val="00E41A9D"/>
    <w:rsid w:val="00EC367A"/>
    <w:rsid w:val="00EE520A"/>
    <w:rsid w:val="00F30399"/>
    <w:rsid w:val="00F41976"/>
    <w:rsid w:val="00FB3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9E57"/>
  <w15:docId w15:val="{2BBD4656-22F5-4E25-9AE0-CD20B2CE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B505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05D9"/>
    <w:rPr>
      <w:rFonts w:ascii="Segoe UI" w:hAnsi="Segoe UI" w:cs="Segoe UI"/>
      <w:sz w:val="18"/>
      <w:szCs w:val="18"/>
    </w:rPr>
  </w:style>
  <w:style w:type="paragraph" w:styleId="ListeParagraf">
    <w:name w:val="List Paragraph"/>
    <w:basedOn w:val="Normal"/>
    <w:uiPriority w:val="34"/>
    <w:qFormat/>
    <w:rsid w:val="00642E5F"/>
    <w:pPr>
      <w:ind w:left="720"/>
      <w:contextualSpacing/>
    </w:pPr>
  </w:style>
  <w:style w:type="paragraph" w:styleId="stBilgi">
    <w:name w:val="header"/>
    <w:basedOn w:val="Normal"/>
    <w:link w:val="stBilgiChar"/>
    <w:rsid w:val="00787A66"/>
    <w:pPr>
      <w:tabs>
        <w:tab w:val="center" w:pos="4536"/>
        <w:tab w:val="right" w:pos="9072"/>
      </w:tabs>
      <w:spacing w:after="0" w:line="240" w:lineRule="auto"/>
    </w:pPr>
    <w:rPr>
      <w:rFonts w:ascii="Times New Roman" w:eastAsia="Times New Roman" w:hAnsi="Times New Roman" w:cs="Times New Roman"/>
      <w:b/>
      <w:sz w:val="24"/>
      <w:szCs w:val="20"/>
    </w:rPr>
  </w:style>
  <w:style w:type="character" w:customStyle="1" w:styleId="stBilgiChar">
    <w:name w:val="Üst Bilgi Char"/>
    <w:basedOn w:val="VarsaylanParagrafYazTipi"/>
    <w:link w:val="stBilgi"/>
    <w:rsid w:val="00787A66"/>
    <w:rPr>
      <w:rFonts w:ascii="Times New Roman" w:eastAsia="Times New Roman" w:hAnsi="Times New Roman" w:cs="Times New Roman"/>
      <w:b/>
      <w:sz w:val="24"/>
      <w:szCs w:val="20"/>
    </w:rPr>
  </w:style>
  <w:style w:type="paragraph" w:styleId="AltBilgi">
    <w:name w:val="footer"/>
    <w:basedOn w:val="Normal"/>
    <w:link w:val="AltBilgiChar"/>
    <w:uiPriority w:val="99"/>
    <w:unhideWhenUsed/>
    <w:rsid w:val="00787A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2555</Words>
  <Characters>14566</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Turan Türk</dc:creator>
  <cp:lastModifiedBy>Harika Okur</cp:lastModifiedBy>
  <cp:revision>2</cp:revision>
  <cp:lastPrinted>2020-02-19T08:11:00Z</cp:lastPrinted>
  <dcterms:created xsi:type="dcterms:W3CDTF">2024-02-22T09:34:00Z</dcterms:created>
  <dcterms:modified xsi:type="dcterms:W3CDTF">2024-02-22T09:34:00Z</dcterms:modified>
</cp:coreProperties>
</file>