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1DC638B0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7157A3">
        <w:rPr>
          <w:b/>
          <w:color w:val="0000FF"/>
          <w:sz w:val="26"/>
        </w:rPr>
        <w:t>tst</w:t>
      </w:r>
      <w:proofErr w:type="spellEnd"/>
      <w:proofErr w:type="gramEnd"/>
      <w:r w:rsidR="007157A3">
        <w:rPr>
          <w:b/>
          <w:color w:val="0000FF"/>
          <w:sz w:val="26"/>
        </w:rPr>
        <w:t xml:space="preserve"> 4187</w:t>
      </w:r>
      <w:r w:rsidRPr="00C24C4D">
        <w:rPr>
          <w:b/>
          <w:color w:val="0000FF"/>
          <w:sz w:val="26"/>
        </w:rPr>
        <w:fldChar w:fldCharType="end"/>
      </w:r>
    </w:p>
    <w:p w14:paraId="0AB61AA4" w14:textId="18A69DAB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7157A3">
        <w:t xml:space="preserve"> </w:t>
      </w:r>
      <w:r>
        <w:fldChar w:fldCharType="end"/>
      </w:r>
    </w:p>
    <w:p w14:paraId="0728C725" w14:textId="084F4DEE" w:rsidR="00334A77" w:rsidRDefault="007157A3" w:rsidP="00B2012B">
      <w:pPr>
        <w:jc w:val="right"/>
        <w:rPr>
          <w:b/>
          <w:color w:val="FF0000"/>
        </w:rPr>
      </w:pPr>
      <w:fldSimple w:instr=" DOCPROPERTY YERINE_ALDIGI_STANDART \* MERGEFORMAT ">
        <w:r w:rsidRPr="00810D15">
          <w:rPr>
            <w:bCs/>
            <w:color w:val="365F91" w:themeColor="accent1" w:themeShade="BF"/>
          </w:rPr>
          <w:t>TS</w:t>
        </w:r>
        <w:r w:rsidRPr="00810D15">
          <w:rPr>
            <w:color w:val="365F91" w:themeColor="accent1" w:themeShade="BF"/>
          </w:rPr>
          <w:t xml:space="preserve"> 4187:2010</w:t>
        </w:r>
      </w:fldSimple>
      <w:r w:rsidR="00810D15">
        <w:rPr>
          <w:color w:val="365F91" w:themeColor="accent1" w:themeShade="BF"/>
        </w:rPr>
        <w:t xml:space="preserve"> </w:t>
      </w:r>
      <w:r w:rsidR="00334A77">
        <w:rPr>
          <w:b/>
          <w:color w:val="FF0000"/>
        </w:rPr>
        <w:t>yerine</w:t>
      </w:r>
    </w:p>
    <w:p w14:paraId="426C8772" w14:textId="57ADD21D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7157A3" w:rsidRPr="00810D15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42627EFF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7157A3">
        <w:rPr>
          <w:color w:val="365F91" w:themeColor="accent1" w:themeShade="BF"/>
          <w:sz w:val="30"/>
          <w:szCs w:val="30"/>
        </w:rPr>
        <w:t>Kayısı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6A3B8E6B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7157A3" w:rsidRPr="00810D15">
        <w:rPr>
          <w:i/>
          <w:color w:val="365F91" w:themeColor="accent1" w:themeShade="BF"/>
        </w:rPr>
        <w:t>Apricot</w:t>
      </w:r>
      <w:proofErr w:type="spellEnd"/>
      <w:r w:rsidR="007157A3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691E058F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7157A3">
        <w:t xml:space="preserve"> </w:t>
      </w:r>
      <w:r>
        <w:fldChar w:fldCharType="end"/>
      </w:r>
    </w:p>
    <w:p w14:paraId="0C6529E4" w14:textId="7B6303EE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7157A3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4C90B278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661B923D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293659BF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02FBFE91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7157A3">
              <w:t>tst</w:t>
            </w:r>
            <w:proofErr w:type="spellEnd"/>
            <w:proofErr w:type="gramEnd"/>
            <w:r w:rsidR="007157A3">
              <w:t xml:space="preserve"> 4187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7643799C" w:rsidR="00334A77" w:rsidRPr="00801BF7" w:rsidRDefault="007157A3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4187:2010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159D3D73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7157A3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4C4B2E48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7157A3">
              <w:rPr>
                <w:b/>
              </w:rPr>
              <w:t>Kayısı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7B3B6143" w:rsidR="00334A77" w:rsidRPr="00E77DDF" w:rsidRDefault="007157A3" w:rsidP="000960A6">
            <w:pPr>
              <w:pStyle w:val="zzCoverEn"/>
            </w:pPr>
            <w:fldSimple w:instr=" DOCPROPERTY INGILIZCE_ADI \* MERGEFORMAT ">
              <w:r>
                <w:t>Apricot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2608CF85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7157A3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226EBEF2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7157A3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7157A3" w:rsidRPr="008D5FEC" w:rsidRDefault="007157A3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7157A3" w:rsidRDefault="007157A3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7157A3" w:rsidRDefault="007157A3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7157A3" w:rsidRPr="00673D90" w:rsidRDefault="007157A3" w:rsidP="00B2012B">
                            <w:pPr>
                              <w:pStyle w:val="Normal9"/>
                            </w:pPr>
                          </w:p>
                          <w:p w14:paraId="21FE0BF2" w14:textId="77777777" w:rsidR="007157A3" w:rsidRPr="0033018B" w:rsidRDefault="007157A3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7157A3" w:rsidRDefault="007157A3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7157A3" w:rsidRDefault="007157A3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7157A3" w:rsidRPr="00673D90" w:rsidRDefault="007157A3" w:rsidP="00B2012B">
                            <w:pPr>
                              <w:pStyle w:val="Normal9"/>
                            </w:pPr>
                          </w:p>
                          <w:p w14:paraId="04D8721A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7157A3" w:rsidRPr="008D5FEC" w:rsidRDefault="007157A3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7157A3" w:rsidRDefault="007157A3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7157A3" w:rsidRDefault="007157A3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7157A3" w:rsidRPr="00673D90" w:rsidRDefault="007157A3" w:rsidP="00B2012B">
                      <w:pPr>
                        <w:pStyle w:val="Normal9"/>
                      </w:pPr>
                    </w:p>
                    <w:p w14:paraId="21FE0BF2" w14:textId="77777777" w:rsidR="007157A3" w:rsidRPr="0033018B" w:rsidRDefault="007157A3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7157A3" w:rsidRDefault="007157A3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7157A3" w:rsidRDefault="007157A3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7157A3" w:rsidRPr="00673D90" w:rsidRDefault="007157A3" w:rsidP="00B2012B">
                      <w:pPr>
                        <w:pStyle w:val="Normal9"/>
                      </w:pPr>
                    </w:p>
                    <w:p w14:paraId="04D8721A" w14:textId="77777777" w:rsidR="007157A3" w:rsidRPr="00673D90" w:rsidRDefault="007157A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7157A3" w:rsidRPr="00673D90" w:rsidRDefault="007157A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7157A3" w:rsidRPr="00673D90" w:rsidRDefault="007157A3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7157A3" w:rsidRPr="00673D90" w:rsidRDefault="007157A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r>
        <w:lastRenderedPageBreak/>
        <w:t>Ö</w:t>
      </w:r>
      <w:r w:rsidR="00334A77">
        <w:t>nsöz</w:t>
      </w:r>
      <w:bookmarkEnd w:id="3"/>
    </w:p>
    <w:p w14:paraId="6DBDBDA5" w14:textId="746CF6F1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</w:t>
      </w:r>
      <w:proofErr w:type="spellStart"/>
      <w:r w:rsidRPr="00A62A83">
        <w:t>Standardları</w:t>
      </w:r>
      <w:proofErr w:type="spellEnd"/>
      <w:r w:rsidRPr="00A62A83">
        <w:t xml:space="preserve"> Enstitüsü </w:t>
      </w:r>
      <w:fldSimple w:instr=" DOCPROPERTY IHTISAS_KURULU_ADI \* MERGEFORMAT ">
        <w:r w:rsidR="007157A3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7157A3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7157A3" w:rsidRPr="00745031">
          <w:rPr>
            <w:bCs/>
          </w:rPr>
          <w:t>TS 4187:2010</w:t>
        </w:r>
      </w:fldSimple>
      <w:r w:rsidRPr="00A62A83">
        <w:rPr>
          <w:rFonts w:eastAsia="Calibri"/>
        </w:rPr>
        <w:t>’</w:t>
      </w:r>
      <w:r w:rsidR="00A14F71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</w:t>
      </w:r>
      <w:r w:rsidR="0002022F">
        <w:rPr>
          <w:rFonts w:eastAsia="Calibri"/>
        </w:rPr>
        <w:t xml:space="preserve"> </w:t>
      </w:r>
      <w:proofErr w:type="gramStart"/>
      <w:r w:rsidRPr="00A62A83">
        <w:rPr>
          <w:rFonts w:eastAsia="Calibri"/>
        </w:rPr>
        <w:t>tarihli</w:t>
      </w:r>
      <w:proofErr w:type="gramEnd"/>
      <w:r w:rsidRPr="00A62A83">
        <w:rPr>
          <w:rFonts w:eastAsia="Calibri"/>
        </w:rPr>
        <w:t xml:space="preserve"> toplantısında kabul edilerek yayımına karar verilmiştir</w:t>
      </w:r>
      <w:r w:rsidR="00E64743">
        <w:rPr>
          <w:rFonts w:eastAsia="Calibri"/>
        </w:rPr>
        <w:t>.</w:t>
      </w:r>
    </w:p>
    <w:p w14:paraId="23215715" w14:textId="7E99CBD1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7157A3">
        <w:rPr>
          <w:color w:val="000000" w:themeColor="text1"/>
        </w:rPr>
        <w:t>TS 4187:2010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A14F71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35966591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134A61FB" w:rsidR="00A14F71" w:rsidRDefault="00A14F71">
      <w:pPr>
        <w:spacing w:after="200" w:line="276" w:lineRule="auto"/>
        <w:jc w:val="left"/>
      </w:pPr>
      <w:r>
        <w:lastRenderedPageBreak/>
        <w:br w:type="page"/>
      </w:r>
    </w:p>
    <w:p w14:paraId="279D995A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4" w:name="_Toc73460147"/>
      <w:r>
        <w:lastRenderedPageBreak/>
        <w:t>İçindekiler</w:t>
      </w:r>
      <w:bookmarkEnd w:id="4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3D711F06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1</w:t>
      </w:r>
      <w:r>
        <w:rPr>
          <w:noProof/>
        </w:rPr>
        <w:fldChar w:fldCharType="end"/>
      </w:r>
    </w:p>
    <w:p w14:paraId="11F8BC6C" w14:textId="58EDCEC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1</w:t>
      </w:r>
      <w:r>
        <w:rPr>
          <w:noProof/>
        </w:rPr>
        <w:fldChar w:fldCharType="end"/>
      </w:r>
    </w:p>
    <w:p w14:paraId="0E613B14" w14:textId="582B76A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2</w:t>
      </w:r>
      <w:r>
        <w:rPr>
          <w:noProof/>
        </w:rPr>
        <w:fldChar w:fldCharType="end"/>
      </w:r>
    </w:p>
    <w:p w14:paraId="43241873" w14:textId="187F105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2</w:t>
      </w:r>
      <w:r>
        <w:rPr>
          <w:noProof/>
        </w:rPr>
        <w:fldChar w:fldCharType="end"/>
      </w:r>
    </w:p>
    <w:p w14:paraId="5ACAD7BB" w14:textId="32FF069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2</w:t>
      </w:r>
      <w:r>
        <w:rPr>
          <w:noProof/>
        </w:rPr>
        <w:fldChar w:fldCharType="end"/>
      </w:r>
    </w:p>
    <w:p w14:paraId="32C3069D" w14:textId="747D596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3</w:t>
      </w:r>
      <w:r>
        <w:rPr>
          <w:noProof/>
        </w:rPr>
        <w:fldChar w:fldCharType="end"/>
      </w:r>
    </w:p>
    <w:p w14:paraId="7EE17B2A" w14:textId="05940BF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4</w:t>
      </w:r>
      <w:r>
        <w:rPr>
          <w:noProof/>
        </w:rPr>
        <w:fldChar w:fldCharType="end"/>
      </w:r>
    </w:p>
    <w:p w14:paraId="2B3EFB10" w14:textId="59075CC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4</w:t>
      </w:r>
      <w:r>
        <w:rPr>
          <w:noProof/>
        </w:rPr>
        <w:fldChar w:fldCharType="end"/>
      </w:r>
    </w:p>
    <w:p w14:paraId="2A325195" w14:textId="4AA7ECA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4</w:t>
      </w:r>
      <w:r>
        <w:rPr>
          <w:noProof/>
        </w:rPr>
        <w:fldChar w:fldCharType="end"/>
      </w:r>
    </w:p>
    <w:p w14:paraId="67708084" w14:textId="71B8F5B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5</w:t>
      </w:r>
      <w:r>
        <w:rPr>
          <w:noProof/>
        </w:rPr>
        <w:fldChar w:fldCharType="end"/>
      </w:r>
    </w:p>
    <w:p w14:paraId="61FF3B6A" w14:textId="1DC3640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5</w:t>
      </w:r>
      <w:r>
        <w:rPr>
          <w:noProof/>
        </w:rPr>
        <w:fldChar w:fldCharType="end"/>
      </w:r>
    </w:p>
    <w:p w14:paraId="17974E31" w14:textId="52EA1A8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5</w:t>
      </w:r>
      <w:r>
        <w:rPr>
          <w:noProof/>
        </w:rPr>
        <w:fldChar w:fldCharType="end"/>
      </w:r>
    </w:p>
    <w:p w14:paraId="229F6ADF" w14:textId="1624F79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58D3A1E9" w14:textId="32E0AFD1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49F74AA0" w14:textId="6DC3F06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2EF6B3F1" w14:textId="1786BFA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4961F9E5" w14:textId="7BFCFBA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4EBC9BC2" w14:textId="15B7ED0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7</w:t>
      </w:r>
      <w:r>
        <w:rPr>
          <w:noProof/>
        </w:rPr>
        <w:fldChar w:fldCharType="end"/>
      </w:r>
    </w:p>
    <w:p w14:paraId="34B04BF3" w14:textId="0D5F8A4F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8</w:t>
      </w:r>
      <w:r>
        <w:rPr>
          <w:noProof/>
        </w:rPr>
        <w:fldChar w:fldCharType="end"/>
      </w:r>
    </w:p>
    <w:p w14:paraId="333C4059" w14:textId="32E4AB86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62FE25D4" w:rsidR="00A14F71" w:rsidRDefault="00A14F71">
      <w:pPr>
        <w:spacing w:after="200" w:line="276" w:lineRule="auto"/>
        <w:jc w:val="left"/>
      </w:pPr>
      <w:r>
        <w:lastRenderedPageBreak/>
        <w:br w:type="page"/>
      </w:r>
    </w:p>
    <w:p w14:paraId="4AFE1194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5" w:name="_Toc66958042"/>
      <w:bookmarkStart w:id="6" w:name="_Toc121734739"/>
      <w:bookmarkStart w:id="7" w:name="_Toc475177336"/>
      <w:r w:rsidRPr="00CE1320">
        <w:lastRenderedPageBreak/>
        <w:t>Kapsam</w:t>
      </w:r>
      <w:bookmarkEnd w:id="5"/>
      <w:bookmarkEnd w:id="6"/>
    </w:p>
    <w:p w14:paraId="217D1089" w14:textId="345D0E33" w:rsidR="007F47D8" w:rsidRDefault="00BD32FE" w:rsidP="007F47D8">
      <w:r>
        <w:t xml:space="preserve">Bu standart </w:t>
      </w:r>
      <w:r w:rsidR="007157A3">
        <w:t>kayısı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 w:rsidR="007157A3">
        <w:t>kayısı</w:t>
      </w:r>
      <w:r w:rsidR="009A2C35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8" w:name="_Toc471741800"/>
      <w:bookmarkStart w:id="9" w:name="_Toc66958043"/>
      <w:bookmarkStart w:id="10" w:name="_Toc121734740"/>
      <w:bookmarkStart w:id="11" w:name="_Toc184575185"/>
      <w:bookmarkStart w:id="12" w:name="_Toc187124016"/>
      <w:bookmarkStart w:id="13" w:name="_Toc187124104"/>
      <w:bookmarkStart w:id="14" w:name="_Toc187124486"/>
      <w:r>
        <w:rPr>
          <w:rFonts w:cs="Arial"/>
        </w:rPr>
        <w:t>Bağlayıcı atıflar</w:t>
      </w:r>
      <w:bookmarkEnd w:id="8"/>
      <w:bookmarkEnd w:id="9"/>
      <w:bookmarkEnd w:id="10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810D1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810D15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810D15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eastAsia="Times New Roman" w:cs="Times New Roman"/>
                <w:bCs/>
                <w:lang w:eastAsia="tr-TR"/>
              </w:rPr>
              <w:t xml:space="preserve">Meyve ve sebze </w:t>
            </w:r>
            <w:proofErr w:type="gramStart"/>
            <w:r w:rsidRPr="00810D15">
              <w:rPr>
                <w:rFonts w:eastAsia="Times New Roman" w:cs="Times New Roman"/>
                <w:bCs/>
                <w:lang w:eastAsia="tr-TR"/>
              </w:rPr>
              <w:t>mamulleri -</w:t>
            </w:r>
            <w:proofErr w:type="gram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Çözünür katı madde miktarı tayini -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proofErr w:type="gramStart"/>
            <w:r w:rsidRPr="00810D15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-</w:t>
            </w:r>
            <w:proofErr w:type="gram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A14F7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A14F7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A14F7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Deney </w:t>
            </w:r>
            <w:proofErr w:type="gramStart"/>
            <w:r w:rsidRPr="00DA5C52">
              <w:rPr>
                <w:rFonts w:cs="Arial"/>
                <w:bCs/>
                <w:szCs w:val="20"/>
              </w:rPr>
              <w:t>elekleri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proofErr w:type="spellStart"/>
            <w:r w:rsidRPr="004D7114">
              <w:rPr>
                <w:rFonts w:cs="Arial"/>
                <w:bCs/>
                <w:szCs w:val="20"/>
              </w:rPr>
              <w:t>Sour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>herry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  <w:proofErr w:type="spellEnd"/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783" w14:textId="0FF53342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5 -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Meyve, sebze ve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mamulleri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810D15">
              <w:rPr>
                <w:bCs/>
                <w:lang w:eastAsia="tr-TR"/>
              </w:rPr>
              <w:t>Herbal</w:t>
            </w:r>
            <w:proofErr w:type="spellEnd"/>
            <w:r w:rsidRPr="00810D15">
              <w:rPr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t xml:space="preserve">Balda </w:t>
            </w:r>
            <w:proofErr w:type="spellStart"/>
            <w:r w:rsidRPr="00810D15">
              <w:t>hidroksimetilfurfural</w:t>
            </w:r>
            <w:proofErr w:type="spellEnd"/>
            <w:r w:rsidRPr="00810D15">
              <w:t xml:space="preserve"> muhtevasının </w:t>
            </w:r>
            <w:proofErr w:type="gramStart"/>
            <w:r w:rsidRPr="00810D15">
              <w:t>tayini -</w:t>
            </w:r>
            <w:proofErr w:type="gramEnd"/>
            <w:r w:rsidRPr="00810D15">
              <w:t xml:space="preserve"> Yüksek performanslı sıvı kromatografisi (</w:t>
            </w:r>
            <w:proofErr w:type="spellStart"/>
            <w:r w:rsidRPr="00810D15">
              <w:t>hplc</w:t>
            </w:r>
            <w:proofErr w:type="spellEnd"/>
            <w:r w:rsidRPr="00810D15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810D15">
              <w:t>Determining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the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hydroxymethylfurfural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content</w:t>
            </w:r>
            <w:proofErr w:type="spellEnd"/>
            <w:r w:rsidRPr="00810D15">
              <w:t xml:space="preserve"> of </w:t>
            </w:r>
            <w:proofErr w:type="spellStart"/>
            <w:proofErr w:type="gramStart"/>
            <w:r w:rsidRPr="00810D15">
              <w:t>honey</w:t>
            </w:r>
            <w:proofErr w:type="spellEnd"/>
            <w:r w:rsidRPr="00810D15">
              <w:t xml:space="preserve"> -</w:t>
            </w:r>
            <w:proofErr w:type="gramEnd"/>
            <w:r w:rsidRPr="00810D15">
              <w:t xml:space="preserve"> High </w:t>
            </w:r>
            <w:proofErr w:type="spellStart"/>
            <w:r w:rsidRPr="00810D15">
              <w:t>performance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liquid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chromatography</w:t>
            </w:r>
            <w:proofErr w:type="spellEnd"/>
            <w:r w:rsidRPr="00810D15">
              <w:t xml:space="preserve"> (HPLC) </w:t>
            </w:r>
            <w:proofErr w:type="spellStart"/>
            <w:r w:rsidRPr="00810D15">
              <w:t>method</w:t>
            </w:r>
            <w:proofErr w:type="spellEnd"/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t xml:space="preserve">Gıda ve hayvan yemleri </w:t>
            </w:r>
            <w:proofErr w:type="gramStart"/>
            <w:r w:rsidRPr="00810D15">
              <w:t>mikrobiyolojisi -</w:t>
            </w:r>
            <w:proofErr w:type="gramEnd"/>
            <w:r w:rsidRPr="00810D15">
              <w:t xml:space="preserve">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810D15">
              <w:t>Microbiology</w:t>
            </w:r>
            <w:proofErr w:type="spellEnd"/>
            <w:r w:rsidRPr="00810D15">
              <w:t xml:space="preserve"> of </w:t>
            </w:r>
            <w:proofErr w:type="spellStart"/>
            <w:r w:rsidRPr="00810D15">
              <w:t>food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and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animal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feeding</w:t>
            </w:r>
            <w:proofErr w:type="spellEnd"/>
            <w:r w:rsidRPr="00810D15">
              <w:t xml:space="preserve"> </w:t>
            </w:r>
            <w:proofErr w:type="spellStart"/>
            <w:proofErr w:type="gramStart"/>
            <w:r w:rsidRPr="00810D15">
              <w:t>stuffs</w:t>
            </w:r>
            <w:proofErr w:type="spellEnd"/>
            <w:r w:rsidRPr="00810D15">
              <w:t xml:space="preserve"> -</w:t>
            </w:r>
            <w:proofErr w:type="gramEnd"/>
            <w:r w:rsidRPr="00810D15">
              <w:t xml:space="preserve"> Horizontal </w:t>
            </w:r>
            <w:proofErr w:type="spellStart"/>
            <w:r w:rsidRPr="00810D15">
              <w:t>method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for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the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enumeration</w:t>
            </w:r>
            <w:proofErr w:type="spellEnd"/>
            <w:r w:rsidRPr="00810D15">
              <w:t xml:space="preserve"> of </w:t>
            </w:r>
            <w:proofErr w:type="spellStart"/>
            <w:r w:rsidRPr="00810D15">
              <w:t>yeasts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and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moulds</w:t>
            </w:r>
            <w:proofErr w:type="spellEnd"/>
            <w:r w:rsidRPr="00810D15">
              <w:t xml:space="preserve"> - </w:t>
            </w:r>
            <w:proofErr w:type="spellStart"/>
            <w:r w:rsidRPr="00810D15">
              <w:t>Part</w:t>
            </w:r>
            <w:proofErr w:type="spellEnd"/>
            <w:r w:rsidRPr="00810D15">
              <w:t xml:space="preserve"> 2: </w:t>
            </w:r>
            <w:proofErr w:type="spellStart"/>
            <w:r w:rsidRPr="00810D15">
              <w:t>Colony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count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technique</w:t>
            </w:r>
            <w:proofErr w:type="spellEnd"/>
            <w:r w:rsidRPr="00810D15">
              <w:t xml:space="preserve"> in </w:t>
            </w:r>
            <w:proofErr w:type="spellStart"/>
            <w:r w:rsidRPr="00810D15">
              <w:t>products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with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water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activity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less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than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or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equal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to</w:t>
            </w:r>
            <w:proofErr w:type="spellEnd"/>
            <w:r w:rsidRPr="00810D15">
              <w:t xml:space="preserve"> 0,95</w:t>
            </w:r>
          </w:p>
        </w:tc>
      </w:tr>
    </w:tbl>
    <w:p w14:paraId="089ED56C" w14:textId="1B73B6FB" w:rsidR="00A14F71" w:rsidRDefault="00A14F71" w:rsidP="007F47D8">
      <w:pPr>
        <w:tabs>
          <w:tab w:val="left" w:pos="1000"/>
        </w:tabs>
        <w:adjustRightInd w:val="0"/>
      </w:pPr>
    </w:p>
    <w:p w14:paraId="413F79C0" w14:textId="77777777" w:rsidR="00A14F71" w:rsidRDefault="00A14F71">
      <w:pPr>
        <w:spacing w:after="200" w:line="276" w:lineRule="auto"/>
        <w:jc w:val="left"/>
      </w:pPr>
      <w:r>
        <w:br w:type="page"/>
      </w:r>
    </w:p>
    <w:p w14:paraId="364189FB" w14:textId="77777777" w:rsidR="007F47D8" w:rsidRPr="00BB7401" w:rsidRDefault="007F47D8" w:rsidP="007F47D8">
      <w:pPr>
        <w:pStyle w:val="Balk1"/>
      </w:pPr>
      <w:bookmarkStart w:id="15" w:name="_Toc184575186"/>
      <w:bookmarkStart w:id="16" w:name="_Toc187124017"/>
      <w:bookmarkStart w:id="17" w:name="_Toc187124105"/>
      <w:bookmarkStart w:id="18" w:name="_Toc187124487"/>
      <w:bookmarkStart w:id="19" w:name="_Toc264913504"/>
      <w:bookmarkStart w:id="20" w:name="_Toc266447938"/>
      <w:bookmarkStart w:id="21" w:name="_Toc349927029"/>
      <w:bookmarkStart w:id="22" w:name="_Toc471538258"/>
      <w:bookmarkStart w:id="23" w:name="_Toc471741801"/>
      <w:bookmarkStart w:id="24" w:name="_Toc66958044"/>
      <w:bookmarkStart w:id="25" w:name="_Toc121734741"/>
      <w:bookmarkEnd w:id="11"/>
      <w:bookmarkEnd w:id="12"/>
      <w:bookmarkEnd w:id="13"/>
      <w:bookmarkEnd w:id="14"/>
      <w:r w:rsidRPr="00BB7401">
        <w:lastRenderedPageBreak/>
        <w:t>Terimler ve ta</w:t>
      </w:r>
      <w:r>
        <w:t>nımlar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B572ED7" w14:textId="77777777" w:rsidR="007F47D8" w:rsidRDefault="007F47D8" w:rsidP="007F47D8">
      <w:pPr>
        <w:pStyle w:val="TermNum"/>
      </w:pPr>
      <w:bookmarkStart w:id="26" w:name="_Toc349927030"/>
      <w:bookmarkStart w:id="27" w:name="_Toc471538259"/>
      <w:bookmarkStart w:id="28" w:name="_Toc471741802"/>
      <w:bookmarkStart w:id="29" w:name="_Toc404105387"/>
      <w:bookmarkStart w:id="30" w:name="_Toc184575189"/>
      <w:bookmarkStart w:id="31" w:name="_Toc187124020"/>
      <w:bookmarkStart w:id="32" w:name="_Toc187124108"/>
      <w:bookmarkStart w:id="33" w:name="_Toc187124490"/>
      <w:r w:rsidRPr="00BB7401">
        <w:t>3.1</w:t>
      </w:r>
      <w:bookmarkEnd w:id="26"/>
    </w:p>
    <w:bookmarkEnd w:id="27"/>
    <w:bookmarkEnd w:id="28"/>
    <w:bookmarkEnd w:id="29"/>
    <w:p w14:paraId="2AAC9A9D" w14:textId="70F6853A" w:rsidR="007F47D8" w:rsidRPr="00BB7401" w:rsidRDefault="007157A3" w:rsidP="007F47D8">
      <w:pPr>
        <w:pStyle w:val="Terms"/>
      </w:pPr>
      <w:proofErr w:type="gramStart"/>
      <w:r>
        <w:t>kayısı</w:t>
      </w:r>
      <w:proofErr w:type="gramEnd"/>
      <w:r w:rsidR="00574A6A">
        <w:t xml:space="preserve"> reçeli</w:t>
      </w:r>
    </w:p>
    <w:p w14:paraId="00E6686A" w14:textId="0FC2355E" w:rsidR="00574A6A" w:rsidRDefault="00AB118C">
      <w:pPr>
        <w:pStyle w:val="Definition"/>
      </w:pPr>
      <w:bookmarkStart w:id="34" w:name="_Toc471741803"/>
      <w:proofErr w:type="gramStart"/>
      <w:r>
        <w:rPr>
          <w:color w:val="000000"/>
          <w:lang w:eastAsia="tr-TR"/>
        </w:rPr>
        <w:t>yıkanmış</w:t>
      </w:r>
      <w:proofErr w:type="gramEnd"/>
      <w:r>
        <w:rPr>
          <w:color w:val="000000"/>
          <w:lang w:eastAsia="tr-TR"/>
        </w:rPr>
        <w:t xml:space="preserve">, sapları ayıklanmış, taze veya dondurulmuş olgun, sağlam, bütün veya parçalı </w:t>
      </w:r>
      <w:r w:rsidR="007157A3">
        <w:rPr>
          <w:lang w:eastAsia="tr-TR"/>
        </w:rPr>
        <w:t>kayısı</w:t>
      </w:r>
      <w:r>
        <w:t xml:space="preserve"> </w:t>
      </w:r>
      <w:r w:rsidR="007157A3">
        <w:rPr>
          <w:color w:val="000000"/>
          <w:lang w:eastAsia="tr-TR"/>
        </w:rPr>
        <w:t>meyvesi, kayısı</w:t>
      </w:r>
      <w:r>
        <w:rPr>
          <w:color w:val="000000"/>
          <w:lang w:eastAsia="tr-TR"/>
        </w:rPr>
        <w:t xml:space="preserve"> </w:t>
      </w:r>
      <w:proofErr w:type="spellStart"/>
      <w:r>
        <w:rPr>
          <w:color w:val="000000"/>
          <w:lang w:eastAsia="tr-TR"/>
        </w:rPr>
        <w:t>pulpu</w:t>
      </w:r>
      <w:proofErr w:type="spellEnd"/>
      <w:r>
        <w:rPr>
          <w:color w:val="000000"/>
          <w:lang w:eastAsia="tr-TR"/>
        </w:rPr>
        <w:t xml:space="preserve"> veya püresine </w:t>
      </w:r>
      <w:r w:rsidRPr="00AE196C">
        <w:rPr>
          <w:rFonts w:cs="Arial"/>
          <w:color w:val="000000"/>
          <w:szCs w:val="20"/>
          <w:lang w:eastAsia="tr-TR"/>
        </w:rPr>
        <w:t>su</w:t>
      </w:r>
      <w:r>
        <w:rPr>
          <w:rFonts w:cs="Arial"/>
          <w:color w:val="000000"/>
          <w:szCs w:val="20"/>
          <w:lang w:eastAsia="tr-TR"/>
        </w:rPr>
        <w:t xml:space="preserve"> ile</w:t>
      </w:r>
      <w:r w:rsidRPr="00AE196C">
        <w:rPr>
          <w:rFonts w:cs="Arial"/>
          <w:color w:val="000000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şeker, fruktoz şurubu, meyvel</w:t>
      </w:r>
      <w:r>
        <w:rPr>
          <w:rFonts w:cs="Arial"/>
          <w:szCs w:val="20"/>
        </w:rPr>
        <w:t xml:space="preserve">erden </w:t>
      </w:r>
      <w:proofErr w:type="spellStart"/>
      <w:r>
        <w:rPr>
          <w:rFonts w:cs="Arial"/>
          <w:szCs w:val="20"/>
        </w:rPr>
        <w:t>ekstrakte</w:t>
      </w:r>
      <w:proofErr w:type="spellEnd"/>
      <w:r>
        <w:rPr>
          <w:rFonts w:cs="Arial"/>
          <w:szCs w:val="20"/>
        </w:rPr>
        <w:t xml:space="preserve"> edilen şekerler, 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color w:val="000000"/>
          <w:szCs w:val="20"/>
          <w:lang w:eastAsia="tr-TR"/>
        </w:rPr>
        <w:t>ve mevzuatında izin verilen katkı maddeleri ilave edilerek, tekniğine uygun şekilde ısıl işlem uygulanmasıyla uygun kıvama getirilmiş mamul</w:t>
      </w:r>
    </w:p>
    <w:p w14:paraId="7CACCBB9" w14:textId="77777777" w:rsidR="00574A6A" w:rsidRDefault="00574A6A" w:rsidP="00810D15">
      <w:pPr>
        <w:pStyle w:val="TermNum"/>
      </w:pPr>
      <w:r>
        <w:t>3.2</w:t>
      </w:r>
    </w:p>
    <w:p w14:paraId="19C6D13C" w14:textId="176D29F5" w:rsidR="00574A6A" w:rsidRDefault="00574A6A" w:rsidP="00810D15">
      <w:pPr>
        <w:pStyle w:val="Terms"/>
      </w:pPr>
      <w:proofErr w:type="gramStart"/>
      <w:r>
        <w:t>ekstra</w:t>
      </w:r>
      <w:proofErr w:type="gramEnd"/>
      <w:r>
        <w:t xml:space="preserve"> </w:t>
      </w:r>
      <w:r w:rsidR="007157A3">
        <w:t>kayısı</w:t>
      </w:r>
      <w:r>
        <w:t xml:space="preserve"> reçel</w:t>
      </w:r>
    </w:p>
    <w:p w14:paraId="0D3B3D9C" w14:textId="45ECB80C" w:rsidR="00574A6A" w:rsidRPr="00574A6A" w:rsidRDefault="00AB118C">
      <w:pPr>
        <w:pStyle w:val="Definition"/>
      </w:pPr>
      <w:proofErr w:type="gramStart"/>
      <w:r>
        <w:t>k</w:t>
      </w:r>
      <w:r w:rsidR="007157A3">
        <w:t>ayısı</w:t>
      </w:r>
      <w:proofErr w:type="gramEnd"/>
      <w:r w:rsidR="000275AF" w:rsidRPr="000275AF">
        <w:t xml:space="preserve"> meyve</w:t>
      </w:r>
      <w:r w:rsidR="000275AF">
        <w:t>si</w:t>
      </w:r>
      <w:r w:rsidR="000275AF" w:rsidRPr="000275AF">
        <w:t xml:space="preserve">nin konsantre edilmemiş </w:t>
      </w:r>
      <w:proofErr w:type="spellStart"/>
      <w:r w:rsidR="000275AF" w:rsidRPr="000275AF">
        <w:t>pulpunun</w:t>
      </w:r>
      <w:proofErr w:type="spellEnd"/>
      <w:r w:rsidR="000275AF" w:rsidRPr="000275AF">
        <w:t xml:space="preserve">, su ve şekerlerle uygun bir jel kıvamına getirilmiş, reçele oranla daha fazla meyve </w:t>
      </w:r>
      <w:proofErr w:type="spellStart"/>
      <w:r w:rsidR="000275AF" w:rsidRPr="000275AF">
        <w:t>pulpu</w:t>
      </w:r>
      <w:proofErr w:type="spellEnd"/>
      <w:r w:rsidR="000275AF" w:rsidRPr="000275AF">
        <w:t xml:space="preserve"> içeren karışım</w:t>
      </w:r>
    </w:p>
    <w:p w14:paraId="291BE07C" w14:textId="77777777" w:rsidR="00574A6A" w:rsidRDefault="00574A6A" w:rsidP="00810D15">
      <w:pPr>
        <w:pStyle w:val="TermNum"/>
      </w:pPr>
      <w:r>
        <w:t>3.3</w:t>
      </w:r>
    </w:p>
    <w:p w14:paraId="1D60C8CA" w14:textId="30FB6D43" w:rsidR="00574A6A" w:rsidRDefault="00574A6A" w:rsidP="00810D15">
      <w:pPr>
        <w:pStyle w:val="Terms"/>
      </w:pPr>
      <w:proofErr w:type="gramStart"/>
      <w:r>
        <w:t>geleneksel</w:t>
      </w:r>
      <w:proofErr w:type="gramEnd"/>
      <w:r>
        <w:t xml:space="preserve"> </w:t>
      </w:r>
      <w:r w:rsidR="007157A3">
        <w:t>kayısı</w:t>
      </w:r>
      <w:r>
        <w:t xml:space="preserve"> reçeli</w:t>
      </w:r>
    </w:p>
    <w:p w14:paraId="391F7F38" w14:textId="6521EE86" w:rsidR="000275AF" w:rsidRPr="000275AF" w:rsidRDefault="000275AF">
      <w:pPr>
        <w:pStyle w:val="Definition"/>
      </w:pPr>
      <w:proofErr w:type="gramStart"/>
      <w:r>
        <w:t>su</w:t>
      </w:r>
      <w:proofErr w:type="gramEnd"/>
      <w:r>
        <w:t xml:space="preserve"> ile bütün veya parçalı </w:t>
      </w:r>
      <w:r w:rsidR="00670D5B">
        <w:t>kayısı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810D15">
      <w:pPr>
        <w:pStyle w:val="TermNum"/>
      </w:pPr>
      <w:r>
        <w:t>3.4</w:t>
      </w:r>
    </w:p>
    <w:p w14:paraId="3E101920" w14:textId="40B24FCF" w:rsidR="00574A6A" w:rsidRDefault="00574A6A" w:rsidP="00810D15">
      <w:pPr>
        <w:pStyle w:val="Terms"/>
      </w:pPr>
      <w:proofErr w:type="gramStart"/>
      <w:r>
        <w:t>ekstra</w:t>
      </w:r>
      <w:proofErr w:type="gramEnd"/>
      <w:r>
        <w:t xml:space="preserve"> geleneksel </w:t>
      </w:r>
      <w:r w:rsidR="00670D5B">
        <w:t>kayısı</w:t>
      </w:r>
      <w:r>
        <w:t xml:space="preserve"> reçeli</w:t>
      </w:r>
    </w:p>
    <w:p w14:paraId="6352FE24" w14:textId="58B2D0A8" w:rsidR="000275AF" w:rsidRDefault="000275AF">
      <w:pPr>
        <w:pStyle w:val="Definition"/>
      </w:pPr>
      <w:proofErr w:type="gramStart"/>
      <w:r>
        <w:t>s</w:t>
      </w:r>
      <w:r w:rsidRPr="000275AF">
        <w:t>u</w:t>
      </w:r>
      <w:proofErr w:type="gramEnd"/>
      <w:r w:rsidRPr="000275AF">
        <w:t xml:space="preserve"> ile bütün veya parçalı</w:t>
      </w:r>
      <w:r>
        <w:t xml:space="preserve"> </w:t>
      </w:r>
      <w:r w:rsidR="00670D5B">
        <w:t>kayısı</w:t>
      </w:r>
      <w:r w:rsidRPr="000275AF">
        <w:t xml:space="preserve"> 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810D15">
      <w:pPr>
        <w:pStyle w:val="TermNum"/>
      </w:pPr>
      <w:r>
        <w:t>3.5</w:t>
      </w:r>
    </w:p>
    <w:p w14:paraId="6AB6B178" w14:textId="4C312EC3" w:rsidR="000275AF" w:rsidRDefault="00AB118C" w:rsidP="00810D15">
      <w:pPr>
        <w:pStyle w:val="Terms"/>
      </w:pPr>
      <w:proofErr w:type="gramStart"/>
      <w:r>
        <w:t>çilek</w:t>
      </w:r>
      <w:proofErr w:type="gramEnd"/>
      <w:r w:rsidR="000275AF">
        <w:t xml:space="preserve"> </w:t>
      </w:r>
      <w:proofErr w:type="spellStart"/>
      <w:r w:rsidR="000275AF">
        <w:t>pulpu</w:t>
      </w:r>
      <w:proofErr w:type="spellEnd"/>
    </w:p>
    <w:p w14:paraId="7D5C317D" w14:textId="2AB202BF" w:rsidR="008E1BCC" w:rsidRPr="00A14F71" w:rsidRDefault="00670D5B">
      <w:pPr>
        <w:pStyle w:val="Definition"/>
      </w:pPr>
      <w:proofErr w:type="gramStart"/>
      <w:r w:rsidRPr="00A14F71">
        <w:t>kayısı</w:t>
      </w:r>
      <w:proofErr w:type="gramEnd"/>
      <w:r w:rsidR="000275AF" w:rsidRPr="00A14F71">
        <w:t xml:space="preserve"> meyvesinin </w:t>
      </w:r>
      <w:r w:rsidRPr="00A14F71">
        <w:t>çekirdeklerinin çıkartılarak</w:t>
      </w:r>
      <w:r w:rsidR="00AB118C" w:rsidRPr="00A14F71">
        <w:t xml:space="preserve"> temizlenmiş</w:t>
      </w:r>
      <w:r w:rsidR="000275AF" w:rsidRPr="00A14F71">
        <w:t>, püre haline getirilmeden</w:t>
      </w:r>
      <w:r w:rsidR="00AB118C" w:rsidRPr="00A14F71">
        <w:t xml:space="preserve"> doğranmış veya</w:t>
      </w:r>
      <w:r w:rsidR="000275AF" w:rsidRPr="00A14F71">
        <w:t xml:space="preserve"> parçalanmış yenilebilen kısımları</w:t>
      </w:r>
    </w:p>
    <w:p w14:paraId="75EF13AC" w14:textId="77777777" w:rsidR="008E1BCC" w:rsidRDefault="008E1BCC" w:rsidP="00810D15">
      <w:pPr>
        <w:pStyle w:val="TermNum"/>
      </w:pPr>
      <w:r>
        <w:t>3.6</w:t>
      </w:r>
    </w:p>
    <w:p w14:paraId="18F67D16" w14:textId="77777777" w:rsidR="008E1BCC" w:rsidRDefault="008E1BCC" w:rsidP="00810D15">
      <w:pPr>
        <w:pStyle w:val="Terms"/>
      </w:pPr>
      <w:proofErr w:type="gramStart"/>
      <w:r>
        <w:t>meyve</w:t>
      </w:r>
      <w:proofErr w:type="gramEnd"/>
      <w:r>
        <w:t xml:space="preserve"> oranı</w:t>
      </w:r>
    </w:p>
    <w:p w14:paraId="23FA2A27" w14:textId="43AE1088" w:rsidR="00E4404C" w:rsidRDefault="00670D5B" w:rsidP="00810D15">
      <w:pPr>
        <w:pStyle w:val="Definition"/>
      </w:pPr>
      <w:proofErr w:type="gramStart"/>
      <w:r>
        <w:t>kayısı</w:t>
      </w:r>
      <w:proofErr w:type="gramEnd"/>
      <w:r w:rsidR="00E4404C">
        <w:t xml:space="preserve"> 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 xml:space="preserve">madde olarak kullanılan meyve, meyve püresi veya </w:t>
      </w:r>
      <w:proofErr w:type="spellStart"/>
      <w:r w:rsidR="00E4404C" w:rsidRPr="003E7CAE">
        <w:t>pulpunun</w:t>
      </w:r>
      <w:proofErr w:type="spellEnd"/>
      <w:r w:rsidR="00E4404C" w:rsidRPr="003E7CAE">
        <w:t xml:space="preserve"> kütlece yüzdesi</w:t>
      </w:r>
    </w:p>
    <w:p w14:paraId="4F5992F5" w14:textId="34905931" w:rsidR="00E4404C" w:rsidRDefault="00E4404C">
      <w:pPr>
        <w:pStyle w:val="TermNum"/>
      </w:pPr>
      <w:r>
        <w:t>3.7</w:t>
      </w:r>
    </w:p>
    <w:p w14:paraId="20BA7841" w14:textId="7EBC8515" w:rsidR="00E4404C" w:rsidRDefault="00E4404C" w:rsidP="00810D15">
      <w:pPr>
        <w:pStyle w:val="Terms"/>
      </w:pPr>
      <w:proofErr w:type="gramStart"/>
      <w:r>
        <w:t>ham</w:t>
      </w:r>
      <w:proofErr w:type="gramEnd"/>
      <w:r>
        <w:t xml:space="preserve"> ve kusurlu madde</w:t>
      </w:r>
    </w:p>
    <w:p w14:paraId="20C80646" w14:textId="458179A3" w:rsidR="00E4404C" w:rsidRPr="00BD32FE" w:rsidRDefault="00670D5B" w:rsidP="00810D15">
      <w:pPr>
        <w:pStyle w:val="Definition"/>
      </w:pPr>
      <w:proofErr w:type="gramStart"/>
      <w:r>
        <w:t>normal</w:t>
      </w:r>
      <w:proofErr w:type="gramEnd"/>
      <w:r>
        <w:t xml:space="preserve"> kayısı meyvelerine göre kalın, sert ve buruşuk kabuklu, olgunlaşmamış, kendine has rengi bozulmuş meyve ya da meyve parçaları</w:t>
      </w:r>
    </w:p>
    <w:p w14:paraId="3240F408" w14:textId="07BCFE49" w:rsidR="00085948" w:rsidRDefault="008776E4">
      <w:pPr>
        <w:pStyle w:val="TermNum"/>
      </w:pPr>
      <w:r>
        <w:t>3.</w:t>
      </w:r>
      <w:r w:rsidR="00E4404C">
        <w:t>8</w:t>
      </w:r>
    </w:p>
    <w:p w14:paraId="00982AA9" w14:textId="77777777" w:rsidR="00085948" w:rsidRDefault="00095CF9" w:rsidP="0050709F">
      <w:pPr>
        <w:pStyle w:val="Terms"/>
      </w:pPr>
      <w:bookmarkStart w:id="35" w:name="_Toc257741302"/>
      <w:proofErr w:type="gramStart"/>
      <w:r>
        <w:t>y</w:t>
      </w:r>
      <w:r w:rsidR="006B3D49">
        <w:t>abancı</w:t>
      </w:r>
      <w:proofErr w:type="gramEnd"/>
      <w:r w:rsidR="006B3D49" w:rsidRPr="00640651">
        <w:t xml:space="preserve"> madde</w:t>
      </w:r>
      <w:bookmarkEnd w:id="35"/>
    </w:p>
    <w:p w14:paraId="68A95169" w14:textId="3A2F65FC" w:rsidR="00085948" w:rsidRDefault="00A300F1">
      <w:pPr>
        <w:pStyle w:val="Definition"/>
      </w:pPr>
      <w:proofErr w:type="gramStart"/>
      <w:r>
        <w:t>mevzuatında</w:t>
      </w:r>
      <w:proofErr w:type="gramEnd"/>
      <w:r>
        <w:t xml:space="preserve"> </w:t>
      </w:r>
      <w:r w:rsidR="00670D5B">
        <w:t>kayısı</w:t>
      </w:r>
      <w:r w:rsidR="00E4404C">
        <w:t xml:space="preserve"> reçeline katılmasına izin verilen maddeler dışındaki her türlü gözle görülebilir madde</w:t>
      </w:r>
      <w:bookmarkStart w:id="36" w:name="_Toc404105389"/>
      <w:bookmarkStart w:id="37" w:name="_Toc471538261"/>
      <w:bookmarkStart w:id="38" w:name="_Toc471741805"/>
      <w:bookmarkEnd w:id="34"/>
    </w:p>
    <w:p w14:paraId="42A515F1" w14:textId="77777777" w:rsidR="007F47D8" w:rsidRPr="00BB7401" w:rsidRDefault="007F47D8" w:rsidP="007F47D8">
      <w:pPr>
        <w:pStyle w:val="Balk1"/>
      </w:pPr>
      <w:bookmarkStart w:id="39" w:name="_Toc264913508"/>
      <w:bookmarkStart w:id="40" w:name="_Toc266447942"/>
      <w:bookmarkStart w:id="41" w:name="_Toc349927037"/>
      <w:bookmarkStart w:id="42" w:name="_Toc404105390"/>
      <w:bookmarkStart w:id="43" w:name="_Toc471538262"/>
      <w:bookmarkStart w:id="44" w:name="_Toc471741806"/>
      <w:bookmarkStart w:id="45" w:name="_Toc66958045"/>
      <w:bookmarkStart w:id="46" w:name="_Toc121734742"/>
      <w:bookmarkStart w:id="47" w:name="_Toc184575190"/>
      <w:bookmarkStart w:id="48" w:name="_Toc187124021"/>
      <w:bookmarkStart w:id="49" w:name="_Toc187124109"/>
      <w:bookmarkStart w:id="50" w:name="_Toc187124491"/>
      <w:bookmarkEnd w:id="30"/>
      <w:bookmarkEnd w:id="31"/>
      <w:bookmarkEnd w:id="32"/>
      <w:bookmarkEnd w:id="33"/>
      <w:bookmarkEnd w:id="36"/>
      <w:bookmarkEnd w:id="37"/>
      <w:bookmarkEnd w:id="38"/>
      <w:r w:rsidRPr="00BB7401">
        <w:t>Sınıflandırma ve özellikler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24799F6" w14:textId="77777777" w:rsidR="007F47D8" w:rsidRDefault="007F47D8" w:rsidP="007F47D8">
      <w:pPr>
        <w:pStyle w:val="Balk2"/>
      </w:pPr>
      <w:bookmarkStart w:id="51" w:name="_Toc404105391"/>
      <w:bookmarkStart w:id="52" w:name="_Toc471538263"/>
      <w:bookmarkStart w:id="53" w:name="_Toc471741807"/>
      <w:bookmarkStart w:id="54" w:name="_Toc66958046"/>
      <w:bookmarkStart w:id="55" w:name="_Toc121734743"/>
      <w:bookmarkStart w:id="56" w:name="_Toc524434555"/>
      <w:bookmarkStart w:id="57" w:name="_Toc35849322"/>
      <w:bookmarkStart w:id="58" w:name="_Toc349927038"/>
      <w:bookmarkEnd w:id="47"/>
      <w:bookmarkEnd w:id="48"/>
      <w:bookmarkEnd w:id="49"/>
      <w:bookmarkEnd w:id="50"/>
      <w:r w:rsidRPr="00BB7401">
        <w:t>Sınıflandırma</w:t>
      </w:r>
      <w:bookmarkEnd w:id="51"/>
      <w:bookmarkEnd w:id="52"/>
      <w:bookmarkEnd w:id="53"/>
      <w:bookmarkEnd w:id="54"/>
      <w:bookmarkEnd w:id="55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231B234D" w:rsidR="00E4404C" w:rsidRDefault="00670D5B" w:rsidP="00810D15">
      <w:pPr>
        <w:pStyle w:val="ListeMaddemi"/>
        <w:numPr>
          <w:ilvl w:val="0"/>
          <w:numId w:val="0"/>
        </w:numPr>
        <w:ind w:left="357" w:hanging="357"/>
      </w:pPr>
      <w:r>
        <w:t>Kayısı</w:t>
      </w:r>
      <w:r w:rsidR="00E4404C">
        <w:t xml:space="preserve"> 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lastRenderedPageBreak/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proofErr w:type="gramStart"/>
      <w:r>
        <w:t>olmak</w:t>
      </w:r>
      <w:proofErr w:type="gramEnd"/>
      <w:r>
        <w:t xml:space="preserve">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59" w:name="_Toc349927040"/>
      <w:bookmarkStart w:id="60" w:name="_Toc404105392"/>
      <w:bookmarkStart w:id="61" w:name="_Toc471538264"/>
      <w:bookmarkStart w:id="62" w:name="_Toc471741808"/>
      <w:bookmarkStart w:id="63" w:name="_Toc66958047"/>
      <w:bookmarkStart w:id="64" w:name="_Toc121734744"/>
      <w:bookmarkEnd w:id="56"/>
      <w:bookmarkEnd w:id="57"/>
      <w:bookmarkEnd w:id="58"/>
      <w:r w:rsidRPr="00BB7401">
        <w:rPr>
          <w:color w:val="000000" w:themeColor="text1"/>
        </w:rPr>
        <w:t>Özellikler</w:t>
      </w:r>
      <w:bookmarkEnd w:id="59"/>
      <w:bookmarkEnd w:id="60"/>
      <w:bookmarkEnd w:id="61"/>
      <w:bookmarkEnd w:id="62"/>
      <w:bookmarkEnd w:id="63"/>
      <w:bookmarkEnd w:id="64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5" w:name="_Toc349927041"/>
    </w:p>
    <w:p w14:paraId="056F1320" w14:textId="50186133" w:rsidR="0009439C" w:rsidRPr="00BD2EAD" w:rsidRDefault="00670D5B" w:rsidP="0009439C">
      <w:r>
        <w:t>Kayısı</w:t>
      </w:r>
      <w:r w:rsidR="00E4404C">
        <w:t xml:space="preserve"> reçelinin duyusal</w:t>
      </w:r>
      <w:r w:rsidR="0009439C" w:rsidRPr="00BD2EAD">
        <w:t xml:space="preserve"> özellikleri Çizelge 1’de verilen değerlere uygun olmalıdır.</w:t>
      </w:r>
    </w:p>
    <w:p w14:paraId="113D723E" w14:textId="41A52CEB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7157A3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7157A3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670D5B">
        <w:rPr>
          <w:rFonts w:cs="Arial"/>
        </w:rPr>
        <w:t>Kayısı</w:t>
      </w:r>
      <w:r w:rsidR="00E4404C">
        <w:rPr>
          <w:rFonts w:cs="Arial"/>
        </w:rPr>
        <w:t xml:space="preserve"> 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65A420CA" w:rsidR="0009439C" w:rsidRPr="001A35F7" w:rsidRDefault="00E4404C" w:rsidP="00810D15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648AC657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810D15">
      <w:pPr>
        <w:pStyle w:val="Balk3"/>
      </w:pPr>
      <w:r>
        <w:t>Sınıf özellikleri</w:t>
      </w:r>
    </w:p>
    <w:p w14:paraId="4FEEFE6D" w14:textId="1D88EC45" w:rsidR="00E4404C" w:rsidRPr="003E7CAE" w:rsidRDefault="00670D5B" w:rsidP="00E4404C">
      <w:r>
        <w:t>Kayısı</w:t>
      </w:r>
      <w:r w:rsidR="00E4404C" w:rsidRPr="003E7CAE">
        <w:t xml:space="preserve"> 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44AFED74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2</w:t>
      </w:r>
      <w:r>
        <w:fldChar w:fldCharType="end"/>
      </w:r>
      <w:r>
        <w:t xml:space="preserve"> — </w:t>
      </w:r>
      <w:r w:rsidR="00670D5B">
        <w:t>Kayısı</w:t>
      </w:r>
      <w:r w:rsidRPr="003E7CAE">
        <w:t xml:space="preserve"> 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810D15" w:rsidRDefault="00E4404C" w:rsidP="00BD32FE">
            <w:pPr>
              <w:jc w:val="center"/>
              <w:rPr>
                <w:b/>
              </w:rPr>
            </w:pPr>
            <w:r w:rsidRPr="00810D15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810D15" w:rsidRDefault="00E4404C" w:rsidP="00BD32FE">
            <w:pPr>
              <w:jc w:val="center"/>
              <w:rPr>
                <w:b/>
                <w:vertAlign w:val="superscript"/>
              </w:rPr>
            </w:pPr>
            <w:r w:rsidRPr="00810D15">
              <w:rPr>
                <w:b/>
              </w:rPr>
              <w:t xml:space="preserve">İçerik ve meyve oranı </w:t>
            </w:r>
            <w:r w:rsidRPr="00810D15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810D15" w:rsidRDefault="00E4404C" w:rsidP="00BD32FE">
            <w:pPr>
              <w:jc w:val="center"/>
              <w:rPr>
                <w:b/>
              </w:rPr>
            </w:pPr>
            <w:r w:rsidRPr="00810D15">
              <w:rPr>
                <w:b/>
                <w:lang w:eastAsia="tr-TR"/>
              </w:rPr>
              <w:t xml:space="preserve">Çözünür katı madde </w:t>
            </w:r>
            <w:proofErr w:type="gramStart"/>
            <w:r w:rsidRPr="00810D15">
              <w:rPr>
                <w:b/>
                <w:lang w:eastAsia="tr-TR"/>
              </w:rPr>
              <w:t xml:space="preserve">miktarı,   </w:t>
            </w:r>
            <w:proofErr w:type="gramEnd"/>
            <w:r w:rsidRPr="00810D15">
              <w:rPr>
                <w:b/>
                <w:lang w:eastAsia="tr-TR"/>
              </w:rPr>
              <w:t xml:space="preserve">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6" w:name="_Toc231472548"/>
      <w:bookmarkStart w:id="67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6"/>
      <w:bookmarkEnd w:id="67"/>
    </w:p>
    <w:p w14:paraId="6DBEDD0F" w14:textId="0336DD48" w:rsidR="00E4404C" w:rsidRPr="00FF7A0C" w:rsidRDefault="00670D5B" w:rsidP="00810D15">
      <w:r>
        <w:t>Kayısı</w:t>
      </w:r>
      <w:r w:rsidR="00E4404C" w:rsidRPr="002236EE">
        <w:t xml:space="preserve"> 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79820553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3</w:t>
      </w:r>
      <w:r>
        <w:fldChar w:fldCharType="end"/>
      </w:r>
      <w:r>
        <w:t xml:space="preserve"> — </w:t>
      </w:r>
      <w:r w:rsidR="00670D5B">
        <w:t>Kayısı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7157A3">
        <w:tc>
          <w:tcPr>
            <w:tcW w:w="5500" w:type="dxa"/>
            <w:vAlign w:val="center"/>
          </w:tcPr>
          <w:p w14:paraId="5FA85773" w14:textId="77777777" w:rsidR="004D7114" w:rsidRPr="00810D15" w:rsidRDefault="004D7114" w:rsidP="00810D1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10D15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810D15" w:rsidRDefault="004D7114" w:rsidP="00810D1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10D15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7157A3">
        <w:tc>
          <w:tcPr>
            <w:tcW w:w="5500" w:type="dxa"/>
            <w:vAlign w:val="center"/>
          </w:tcPr>
          <w:p w14:paraId="66CBA37D" w14:textId="77777777" w:rsidR="004D7114" w:rsidRPr="00810D15" w:rsidRDefault="004D7114" w:rsidP="00810D15">
            <w:pPr>
              <w:spacing w:after="0"/>
              <w:rPr>
                <w:rFonts w:cs="Arial"/>
                <w:b/>
              </w:rPr>
            </w:pPr>
            <w:r w:rsidRPr="00810D15">
              <w:t>Kabın dolum oranı</w:t>
            </w:r>
            <w:r w:rsidRPr="00810D15">
              <w:rPr>
                <w:vertAlign w:val="superscript"/>
              </w:rPr>
              <w:t>(1)</w:t>
            </w:r>
            <w:r w:rsidRPr="00810D15">
              <w:t>, %, (v/v), en az</w:t>
            </w:r>
            <w:r w:rsidRPr="00810D15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810D15" w:rsidRDefault="004D7114" w:rsidP="00810D15">
            <w:pPr>
              <w:spacing w:after="0"/>
              <w:jc w:val="center"/>
              <w:rPr>
                <w:rFonts w:cs="Arial"/>
                <w:b/>
              </w:rPr>
            </w:pPr>
            <w:r w:rsidRPr="00810D15">
              <w:t xml:space="preserve">90 </w:t>
            </w:r>
          </w:p>
        </w:tc>
      </w:tr>
      <w:tr w:rsidR="004D7114" w:rsidRPr="004D7114" w14:paraId="0A8F6E3A" w14:textId="77777777" w:rsidTr="007157A3">
        <w:trPr>
          <w:trHeight w:val="113"/>
        </w:trPr>
        <w:tc>
          <w:tcPr>
            <w:tcW w:w="5500" w:type="dxa"/>
            <w:vAlign w:val="center"/>
          </w:tcPr>
          <w:p w14:paraId="5FFF8CD1" w14:textId="77777777" w:rsidR="004D7114" w:rsidRPr="00810D15" w:rsidRDefault="004D7114" w:rsidP="00810D15">
            <w:pPr>
              <w:spacing w:after="0"/>
              <w:rPr>
                <w:rFonts w:cs="Arial"/>
              </w:rPr>
            </w:pPr>
            <w:r w:rsidRPr="00810D15">
              <w:rPr>
                <w:rFonts w:cs="Arial"/>
              </w:rPr>
              <w:t>Ham ve kusurlu meyve sayısı</w:t>
            </w:r>
            <w:r w:rsidRPr="00810D15">
              <w:rPr>
                <w:rFonts w:cs="Arial"/>
                <w:vertAlign w:val="superscript"/>
              </w:rPr>
              <w:t>(2)</w:t>
            </w:r>
            <w:r w:rsidRPr="00810D15">
              <w:rPr>
                <w:rFonts w:cs="Arial"/>
              </w:rPr>
              <w:t xml:space="preserve">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9CA2236" w14:textId="0D12FBAF" w:rsidR="004D7114" w:rsidRPr="00810D15" w:rsidRDefault="005176F8" w:rsidP="00810D15">
            <w:pPr>
              <w:spacing w:after="0"/>
              <w:jc w:val="center"/>
            </w:pPr>
            <w:r>
              <w:t>2</w:t>
            </w:r>
          </w:p>
        </w:tc>
      </w:tr>
      <w:tr w:rsidR="004D7114" w:rsidRPr="004D7114" w14:paraId="25AD7AF9" w14:textId="77777777" w:rsidTr="007157A3">
        <w:trPr>
          <w:trHeight w:val="112"/>
        </w:trPr>
        <w:tc>
          <w:tcPr>
            <w:tcW w:w="5500" w:type="dxa"/>
            <w:vAlign w:val="center"/>
          </w:tcPr>
          <w:p w14:paraId="3B845D2B" w14:textId="1C2A1D2E" w:rsidR="004D7114" w:rsidRPr="00810D15" w:rsidRDefault="005176F8" w:rsidP="00810D15">
            <w:pPr>
              <w:spacing w:after="0"/>
              <w:rPr>
                <w:rFonts w:cs="Arial"/>
              </w:rPr>
            </w:pPr>
            <w:r w:rsidRPr="00EC43A7">
              <w:rPr>
                <w:rFonts w:cs="Arial"/>
                <w:szCs w:val="20"/>
                <w:lang w:eastAsia="tr-TR"/>
              </w:rPr>
              <w:t>Çekirdek veya parçası (adet/100 g)</w:t>
            </w:r>
            <w:r>
              <w:rPr>
                <w:rFonts w:cs="Arial"/>
                <w:szCs w:val="20"/>
                <w:lang w:eastAsia="tr-TR"/>
              </w:rPr>
              <w:t>,</w:t>
            </w:r>
            <w:r w:rsidRPr="00EC43A7">
              <w:rPr>
                <w:rFonts w:cs="Arial"/>
                <w:szCs w:val="20"/>
                <w:lang w:eastAsia="tr-TR"/>
              </w:rPr>
              <w:t xml:space="preserve">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F71A01" w14:textId="0C824A86" w:rsidR="004D7114" w:rsidRPr="00810D15" w:rsidRDefault="005176F8" w:rsidP="00810D15">
            <w:pPr>
              <w:spacing w:after="0"/>
              <w:jc w:val="center"/>
            </w:pPr>
            <w:r>
              <w:t>1</w:t>
            </w:r>
          </w:p>
        </w:tc>
      </w:tr>
      <w:tr w:rsidR="004D7114" w:rsidRPr="00A1421A" w14:paraId="2685BE57" w14:textId="77777777" w:rsidTr="007157A3">
        <w:tc>
          <w:tcPr>
            <w:tcW w:w="9639" w:type="dxa"/>
            <w:gridSpan w:val="2"/>
            <w:vAlign w:val="center"/>
          </w:tcPr>
          <w:p w14:paraId="0B53576F" w14:textId="77777777" w:rsidR="004D7114" w:rsidRPr="00810D15" w:rsidRDefault="004D7114" w:rsidP="00810D15">
            <w:pPr>
              <w:spacing w:after="0"/>
              <w:rPr>
                <w:vertAlign w:val="superscript"/>
              </w:rPr>
            </w:pPr>
            <w:r w:rsidRPr="00810D15">
              <w:rPr>
                <w:vertAlign w:val="superscript"/>
              </w:rPr>
              <w:t xml:space="preserve">(1)- </w:t>
            </w:r>
            <w:r w:rsidRPr="00810D15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10D15">
                <w:rPr>
                  <w:rFonts w:cs="Arial"/>
                </w:rPr>
                <w:t>50 g</w:t>
              </w:r>
            </w:smartTag>
            <w:r w:rsidRPr="00810D15">
              <w:rPr>
                <w:rFonts w:cs="Arial"/>
              </w:rPr>
              <w:t>'dan küçük ambalajlarda bu oran aranmaz.</w:t>
            </w:r>
          </w:p>
          <w:p w14:paraId="174E00EA" w14:textId="77777777" w:rsidR="004D7114" w:rsidRPr="00A1421A" w:rsidRDefault="004D7114" w:rsidP="00810D15">
            <w:pPr>
              <w:spacing w:after="0"/>
            </w:pPr>
            <w:r w:rsidRPr="00810D15">
              <w:rPr>
                <w:vertAlign w:val="superscript"/>
              </w:rPr>
              <w:t>(2)</w:t>
            </w:r>
            <w:r w:rsidRPr="00810D15">
              <w:t>-Sadece geleneksel ve ekstra geleneksel reçelde aranır.</w:t>
            </w:r>
          </w:p>
        </w:tc>
      </w:tr>
    </w:tbl>
    <w:p w14:paraId="225C5863" w14:textId="327616FA" w:rsidR="00997CE6" w:rsidRDefault="00997CE6" w:rsidP="00810D15"/>
    <w:p w14:paraId="6B0BBB50" w14:textId="2F30BCBA" w:rsidR="00E4404C" w:rsidRPr="003E7CAE" w:rsidRDefault="00E4404C" w:rsidP="00E4404C">
      <w:pPr>
        <w:pStyle w:val="Balk3"/>
      </w:pPr>
      <w:bookmarkStart w:id="68" w:name="_Toc231472549"/>
      <w:bookmarkStart w:id="69" w:name="_Toc231473077"/>
      <w:r w:rsidRPr="003E7CAE">
        <w:t>Kimyasal özellikler</w:t>
      </w:r>
      <w:bookmarkEnd w:id="68"/>
      <w:bookmarkEnd w:id="69"/>
    </w:p>
    <w:p w14:paraId="3C1DD8EF" w14:textId="7C055BE6" w:rsidR="00E4404C" w:rsidRPr="00FF7A0C" w:rsidRDefault="005176F8" w:rsidP="00810D15">
      <w:r>
        <w:t>Kayısı</w:t>
      </w:r>
      <w:r w:rsidR="00E4404C" w:rsidRPr="002236EE">
        <w:t xml:space="preserve"> 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7647FD09" w14:textId="77777777" w:rsidR="00A14F71" w:rsidRDefault="00A14F71">
      <w:pPr>
        <w:spacing w:after="200" w:line="276" w:lineRule="auto"/>
        <w:jc w:val="left"/>
        <w:rPr>
          <w:b/>
        </w:rPr>
      </w:pPr>
      <w:r>
        <w:br w:type="page"/>
      </w:r>
    </w:p>
    <w:p w14:paraId="18896A59" w14:textId="504B5D52" w:rsidR="00E4404C" w:rsidRDefault="005138B6" w:rsidP="005138B6">
      <w:pPr>
        <w:pStyle w:val="Tabletitle"/>
      </w:pPr>
      <w:r>
        <w:lastRenderedPageBreak/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4</w:t>
      </w:r>
      <w:r>
        <w:fldChar w:fldCharType="end"/>
      </w:r>
      <w:r>
        <w:t xml:space="preserve"> — </w:t>
      </w:r>
      <w:r w:rsidR="005176F8">
        <w:t>Kayısı</w:t>
      </w:r>
      <w:r w:rsidR="00E4404C" w:rsidRPr="003E7CAE">
        <w:t xml:space="preserve">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810D15">
        <w:tc>
          <w:tcPr>
            <w:tcW w:w="6422" w:type="dxa"/>
            <w:vAlign w:val="center"/>
          </w:tcPr>
          <w:p w14:paraId="1E84D138" w14:textId="77777777" w:rsidR="00E4404C" w:rsidRPr="00810D15" w:rsidRDefault="00E4404C" w:rsidP="00810D15">
            <w:pPr>
              <w:spacing w:after="0"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810D15" w:rsidRDefault="00E4404C" w:rsidP="00810D15">
            <w:pPr>
              <w:spacing w:after="0"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Değer</w:t>
            </w:r>
          </w:p>
        </w:tc>
      </w:tr>
      <w:tr w:rsidR="00E4404C" w:rsidRPr="003E7CAE" w14:paraId="3FC7E505" w14:textId="77777777" w:rsidTr="00810D15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810D15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810D15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810D15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810D15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810D15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810D15">
        <w:tc>
          <w:tcPr>
            <w:tcW w:w="6422" w:type="dxa"/>
            <w:vAlign w:val="center"/>
          </w:tcPr>
          <w:p w14:paraId="5CDE83E7" w14:textId="77777777" w:rsidR="00E4404C" w:rsidRPr="004453C0" w:rsidRDefault="00E4404C" w:rsidP="00810D15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810D15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810D15">
        <w:tc>
          <w:tcPr>
            <w:tcW w:w="6422" w:type="dxa"/>
            <w:vAlign w:val="center"/>
          </w:tcPr>
          <w:p w14:paraId="334B54F2" w14:textId="77777777" w:rsidR="00E4404C" w:rsidRPr="003E7CAE" w:rsidRDefault="00E4404C" w:rsidP="00810D15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810D15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810D15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810D15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810D15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810D15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0" w:name="_Toc230940778"/>
      <w:bookmarkStart w:id="71" w:name="_Toc231472550"/>
      <w:bookmarkStart w:id="72" w:name="_Toc231473078"/>
      <w:r w:rsidRPr="003E7CAE">
        <w:t>Mikrobiyolojik özellikler</w:t>
      </w:r>
      <w:bookmarkEnd w:id="70"/>
      <w:bookmarkEnd w:id="71"/>
      <w:bookmarkEnd w:id="72"/>
    </w:p>
    <w:p w14:paraId="5D01F7EC" w14:textId="0D05E5A6" w:rsidR="00E4404C" w:rsidRPr="004D428A" w:rsidRDefault="005176F8" w:rsidP="00810D15">
      <w:r>
        <w:t>Kayısı</w:t>
      </w:r>
      <w:r w:rsidR="00E4404C" w:rsidRPr="002236EE">
        <w:t xml:space="preserve"> 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7A661E5B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5</w:t>
      </w:r>
      <w:r>
        <w:fldChar w:fldCharType="end"/>
      </w:r>
      <w:r>
        <w:t> —</w:t>
      </w:r>
      <w:r w:rsidR="005176F8">
        <w:t>Kayısı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810D15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810D15"/>
    <w:p w14:paraId="47DCBF16" w14:textId="5CECBC32" w:rsidR="007F47D8" w:rsidRPr="00FE1D2C" w:rsidRDefault="007F47D8" w:rsidP="007F47D8">
      <w:pPr>
        <w:pStyle w:val="Balk2"/>
      </w:pPr>
      <w:bookmarkStart w:id="73" w:name="_Toc121734859"/>
      <w:bookmarkStart w:id="74" w:name="_Toc121734860"/>
      <w:bookmarkStart w:id="75" w:name="_Toc121734861"/>
      <w:bookmarkStart w:id="76" w:name="_Toc121734883"/>
      <w:bookmarkStart w:id="77" w:name="_Toc471741809"/>
      <w:bookmarkStart w:id="78" w:name="_Toc66958048"/>
      <w:bookmarkStart w:id="79" w:name="_Toc121734884"/>
      <w:bookmarkEnd w:id="73"/>
      <w:bookmarkEnd w:id="74"/>
      <w:bookmarkEnd w:id="75"/>
      <w:bookmarkEnd w:id="76"/>
      <w:r w:rsidRPr="00FE1D2C">
        <w:t>Özellik, muayene ve deney madde numaraları</w:t>
      </w:r>
      <w:bookmarkEnd w:id="77"/>
      <w:bookmarkEnd w:id="78"/>
      <w:bookmarkEnd w:id="79"/>
    </w:p>
    <w:bookmarkEnd w:id="65"/>
    <w:p w14:paraId="7373074C" w14:textId="350D8598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41B9E1BA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7157A3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Özellikler</w:t>
            </w:r>
          </w:p>
          <w:p w14:paraId="030DC627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Özellik Madde No.</w:t>
            </w:r>
          </w:p>
          <w:p w14:paraId="56DB055E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Muayene ve Deney Madde No.</w:t>
            </w:r>
          </w:p>
          <w:p w14:paraId="152E63CA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810D15" w:rsidRDefault="00C813F2" w:rsidP="00BD32FE">
            <w:pPr>
              <w:spacing w:line="240" w:lineRule="exact"/>
            </w:pPr>
            <w:r w:rsidRPr="00810D15">
              <w:t>Ambalaj ve işaretleme</w:t>
            </w:r>
          </w:p>
          <w:p w14:paraId="380B7425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6.1 ve 6.2</w:t>
            </w:r>
          </w:p>
          <w:p w14:paraId="2C4F8D60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5.2.1</w:t>
            </w:r>
          </w:p>
          <w:p w14:paraId="341CC657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810D15" w:rsidRDefault="00C813F2" w:rsidP="00BD32FE">
            <w:pPr>
              <w:spacing w:line="240" w:lineRule="exact"/>
            </w:pPr>
            <w:r w:rsidRPr="00810D15">
              <w:t>Duyusal özellikler</w:t>
            </w:r>
          </w:p>
          <w:p w14:paraId="43A39997" w14:textId="77777777" w:rsidR="00C813F2" w:rsidRPr="00810D15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4.2.1</w:t>
            </w:r>
          </w:p>
          <w:p w14:paraId="47E1F691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5.2.2</w:t>
            </w:r>
          </w:p>
          <w:p w14:paraId="644653EB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810D15" w:rsidRDefault="00C813F2" w:rsidP="00BD32FE">
            <w:pPr>
              <w:spacing w:line="240" w:lineRule="exact"/>
              <w:ind w:left="93" w:hanging="93"/>
            </w:pPr>
            <w:r w:rsidRPr="00810D15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810D15" w:rsidRDefault="00C813F2" w:rsidP="00BD32FE">
            <w:pPr>
              <w:spacing w:line="240" w:lineRule="exact"/>
              <w:ind w:left="93" w:hanging="93"/>
            </w:pPr>
            <w:r w:rsidRPr="00810D15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810D15" w:rsidRDefault="00C813F2" w:rsidP="00BD32FE">
            <w:pPr>
              <w:spacing w:line="240" w:lineRule="exact"/>
            </w:pPr>
            <w:r w:rsidRPr="00810D15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4.2.3</w:t>
            </w:r>
          </w:p>
          <w:p w14:paraId="42694F36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60914597" w:rsidR="00C813F2" w:rsidRPr="00810D15" w:rsidRDefault="005176F8" w:rsidP="00BD32FE">
            <w:pPr>
              <w:spacing w:line="240" w:lineRule="exact"/>
              <w:ind w:left="93" w:hanging="93"/>
            </w:pPr>
            <w:r>
              <w:t>Çekirdek veya çekirdek parçası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5.3.4</w:t>
            </w:r>
          </w:p>
        </w:tc>
      </w:tr>
      <w:tr w:rsidR="00C813F2" w:rsidRPr="00C813F2" w14:paraId="64E851B3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F58AF9" w14:textId="77777777" w:rsidR="00C813F2" w:rsidRPr="00810D15" w:rsidRDefault="00C813F2" w:rsidP="00BD32FE">
            <w:pPr>
              <w:spacing w:line="240" w:lineRule="exact"/>
              <w:contextualSpacing/>
            </w:pPr>
            <w:r w:rsidRPr="00810D15">
              <w:t xml:space="preserve">Ham ve kusurlu meyve </w:t>
            </w:r>
          </w:p>
        </w:tc>
        <w:tc>
          <w:tcPr>
            <w:tcW w:w="2000" w:type="dxa"/>
            <w:vAlign w:val="center"/>
          </w:tcPr>
          <w:p w14:paraId="05E14E40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4.2.3</w:t>
            </w:r>
          </w:p>
        </w:tc>
        <w:tc>
          <w:tcPr>
            <w:tcW w:w="2452" w:type="dxa"/>
            <w:vAlign w:val="center"/>
          </w:tcPr>
          <w:p w14:paraId="2F838DEC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5.3.5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810D15" w:rsidRDefault="00C813F2" w:rsidP="00BD32FE">
            <w:pPr>
              <w:spacing w:line="240" w:lineRule="exact"/>
            </w:pPr>
            <w:r w:rsidRPr="00810D15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5.3.6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810D15" w:rsidRDefault="00C813F2" w:rsidP="00BD32FE">
            <w:pPr>
              <w:spacing w:line="240" w:lineRule="exact"/>
            </w:pPr>
            <w:r w:rsidRPr="00810D15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5.3.7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810D15" w:rsidRDefault="00C813F2" w:rsidP="00BD32FE">
            <w:pPr>
              <w:spacing w:line="240" w:lineRule="exact"/>
            </w:pPr>
            <w:r w:rsidRPr="00810D15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5.3.8</w:t>
            </w:r>
          </w:p>
          <w:p w14:paraId="4F9BA9DA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810D15" w:rsidRDefault="00C813F2" w:rsidP="00BD32FE">
            <w:pPr>
              <w:spacing w:line="240" w:lineRule="exact"/>
            </w:pPr>
            <w:proofErr w:type="spellStart"/>
            <w:r w:rsidRPr="00810D15">
              <w:t>Hidroksimetilfurfural</w:t>
            </w:r>
            <w:proofErr w:type="spellEnd"/>
          </w:p>
          <w:p w14:paraId="1D49CDA4" w14:textId="77777777" w:rsidR="00C813F2" w:rsidRPr="00810D15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  <w:p w14:paraId="703D75EF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5.3.9</w:t>
            </w:r>
          </w:p>
          <w:p w14:paraId="03AE5CAC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810D15" w:rsidRDefault="00C813F2" w:rsidP="00BD32FE">
            <w:pPr>
              <w:spacing w:line="240" w:lineRule="exact"/>
            </w:pPr>
            <w:r w:rsidRPr="00810D15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4.2.5</w:t>
            </w:r>
          </w:p>
          <w:p w14:paraId="29C0AD9F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77777777" w:rsidR="00C813F2" w:rsidRPr="00AC1983" w:rsidRDefault="00C813F2" w:rsidP="00BD32FE">
            <w:pPr>
              <w:spacing w:line="240" w:lineRule="exact"/>
              <w:jc w:val="center"/>
            </w:pPr>
            <w:r w:rsidRPr="00810D15">
              <w:t>5.3.10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0" w:name="_Toc524434567"/>
      <w:bookmarkStart w:id="81" w:name="_Toc35849334"/>
      <w:bookmarkStart w:id="82" w:name="_Toc349927044"/>
      <w:bookmarkStart w:id="83" w:name="_Toc404105395"/>
      <w:bookmarkStart w:id="84" w:name="_Toc471538265"/>
      <w:bookmarkStart w:id="85" w:name="_Toc471741810"/>
      <w:bookmarkStart w:id="86" w:name="_Toc66958049"/>
      <w:bookmarkStart w:id="87" w:name="_Toc121734885"/>
      <w:bookmarkStart w:id="88" w:name="_Toc184575199"/>
      <w:bookmarkStart w:id="89" w:name="_Toc187124030"/>
      <w:bookmarkStart w:id="90" w:name="_Toc187124118"/>
      <w:bookmarkStart w:id="91" w:name="_Toc187124500"/>
      <w:bookmarkStart w:id="92" w:name="_Toc264913516"/>
      <w:bookmarkStart w:id="93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4" w:name="_Toc524434568"/>
      <w:bookmarkStart w:id="95" w:name="_Toc35849335"/>
      <w:bookmarkStart w:id="96" w:name="_Toc349927045"/>
      <w:bookmarkStart w:id="97" w:name="_Toc404105396"/>
      <w:bookmarkStart w:id="98" w:name="_Toc471538266"/>
      <w:bookmarkStart w:id="99" w:name="_Toc471741811"/>
      <w:bookmarkStart w:id="100" w:name="_Toc66958050"/>
      <w:bookmarkStart w:id="101" w:name="_Toc121734886"/>
      <w:r w:rsidRPr="00BB7401">
        <w:rPr>
          <w:bCs/>
          <w:color w:val="000000" w:themeColor="text1"/>
          <w:szCs w:val="24"/>
        </w:rPr>
        <w:t>Numune alma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04BC115" w14:textId="4786D37E" w:rsidR="00D17AA9" w:rsidRPr="00A56E81" w:rsidRDefault="00C813F2">
      <w:bookmarkStart w:id="102" w:name="_Toc66958060"/>
      <w:bookmarkEnd w:id="88"/>
      <w:bookmarkEnd w:id="89"/>
      <w:bookmarkEnd w:id="90"/>
      <w:bookmarkEnd w:id="91"/>
      <w:bookmarkEnd w:id="92"/>
      <w:bookmarkEnd w:id="93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5176F8">
        <w:t>kayısı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3" w:name="_Toc121734887"/>
      <w:bookmarkStart w:id="104" w:name="_Toc121734888"/>
      <w:bookmarkStart w:id="105" w:name="_Toc121734889"/>
      <w:bookmarkStart w:id="106" w:name="_Toc121734890"/>
      <w:bookmarkStart w:id="107" w:name="_Toc121734891"/>
      <w:bookmarkStart w:id="108" w:name="_Toc121734920"/>
      <w:bookmarkStart w:id="109" w:name="_Toc154643134"/>
      <w:bookmarkStart w:id="110" w:name="_Toc169507516"/>
      <w:bookmarkStart w:id="111" w:name="_Toc194305097"/>
      <w:bookmarkStart w:id="112" w:name="_Toc28278438"/>
      <w:bookmarkStart w:id="113" w:name="_Toc121734921"/>
      <w:bookmarkEnd w:id="103"/>
      <w:bookmarkEnd w:id="104"/>
      <w:bookmarkEnd w:id="105"/>
      <w:bookmarkEnd w:id="106"/>
      <w:bookmarkEnd w:id="107"/>
      <w:bookmarkEnd w:id="108"/>
      <w:r w:rsidRPr="00A56E81">
        <w:lastRenderedPageBreak/>
        <w:t>Muayeneler</w:t>
      </w:r>
      <w:bookmarkEnd w:id="109"/>
      <w:bookmarkEnd w:id="110"/>
      <w:bookmarkEnd w:id="111"/>
      <w:bookmarkEnd w:id="112"/>
      <w:bookmarkEnd w:id="113"/>
    </w:p>
    <w:p w14:paraId="1185C049" w14:textId="77777777" w:rsidR="001A159E" w:rsidRPr="00A56E81" w:rsidRDefault="001A159E" w:rsidP="001A159E">
      <w:pPr>
        <w:pStyle w:val="Balk3"/>
      </w:pPr>
      <w:bookmarkStart w:id="114" w:name="_Toc154643135"/>
      <w:r w:rsidRPr="00A56E81">
        <w:t>Ambalaj muayenesi</w:t>
      </w:r>
      <w:bookmarkEnd w:id="114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5" w:name="_Toc154643136"/>
      <w:r w:rsidRPr="00A56E81">
        <w:t>Duyusal muayene</w:t>
      </w:r>
      <w:bookmarkEnd w:id="115"/>
    </w:p>
    <w:p w14:paraId="3FD85309" w14:textId="209CD78C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6" w:name="_Toc154643137"/>
      <w:bookmarkStart w:id="117" w:name="_Toc169507517"/>
      <w:bookmarkStart w:id="118" w:name="_Toc194305098"/>
      <w:bookmarkStart w:id="119" w:name="_Toc28278439"/>
      <w:bookmarkStart w:id="120" w:name="_Toc121734922"/>
      <w:r w:rsidRPr="00A56E81">
        <w:t>Deneyler</w:t>
      </w:r>
      <w:bookmarkEnd w:id="116"/>
      <w:bookmarkEnd w:id="117"/>
      <w:bookmarkEnd w:id="118"/>
      <w:bookmarkEnd w:id="119"/>
      <w:bookmarkEnd w:id="120"/>
    </w:p>
    <w:p w14:paraId="3C21F696" w14:textId="64D77D2E" w:rsidR="00522DA8" w:rsidRDefault="008859CE">
      <w:pPr>
        <w:pStyle w:val="Balk3"/>
      </w:pPr>
      <w:r>
        <w:t>Meyve oranı tayini</w:t>
      </w:r>
    </w:p>
    <w:p w14:paraId="7F733375" w14:textId="42C331D7" w:rsidR="00522DA8" w:rsidRDefault="004D7114" w:rsidP="00810D15">
      <w:pPr>
        <w:tabs>
          <w:tab w:val="left" w:pos="709"/>
        </w:tabs>
        <w:spacing w:line="240" w:lineRule="exact"/>
      </w:pPr>
      <w:r w:rsidRPr="003E7CAE">
        <w:t>Meyve oranı tayini</w:t>
      </w:r>
      <w:r>
        <w:t xml:space="preserve">, TS 3958’e göre yapılır. </w:t>
      </w:r>
      <w:r w:rsidR="005176F8">
        <w:t>Kayısı</w:t>
      </w:r>
      <w:r>
        <w:t xml:space="preserve"> için F=Düzeltme faktörü = 1,5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Çözünür katı madde miktarı tayini</w:t>
      </w:r>
    </w:p>
    <w:p w14:paraId="180F5303" w14:textId="77777777" w:rsidR="00CE70DF" w:rsidRDefault="00CE70DF">
      <w:r w:rsidRPr="00810D15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5E81C504" w:rsidR="00CE70DF" w:rsidRPr="003E7CAE" w:rsidRDefault="005176F8" w:rsidP="00CE70DF">
      <w:pPr>
        <w:pStyle w:val="Balk3"/>
        <w:tabs>
          <w:tab w:val="left" w:pos="709"/>
        </w:tabs>
      </w:pPr>
      <w:bookmarkStart w:id="121" w:name="_Toc230940794"/>
      <w:bookmarkStart w:id="122" w:name="_Toc231472562"/>
      <w:bookmarkStart w:id="123" w:name="_Toc231473090"/>
      <w:r>
        <w:t>Çekirdek ve parçalarının</w:t>
      </w:r>
      <w:r w:rsidR="00CE70DF" w:rsidRPr="003E7CAE">
        <w:t xml:space="preserve"> aranması</w:t>
      </w:r>
      <w:bookmarkEnd w:id="121"/>
      <w:bookmarkEnd w:id="122"/>
      <w:bookmarkEnd w:id="123"/>
    </w:p>
    <w:p w14:paraId="652E9BF9" w14:textId="3C170F13" w:rsidR="00CE70DF" w:rsidRPr="003E7CAE" w:rsidRDefault="005176F8" w:rsidP="00CE70DF">
      <w:pPr>
        <w:tabs>
          <w:tab w:val="left" w:pos="709"/>
        </w:tabs>
        <w:spacing w:line="240" w:lineRule="exact"/>
      </w:pPr>
      <w:r>
        <w:t xml:space="preserve">Çekirdek ve parçalarının aranması için, </w:t>
      </w:r>
      <w:r w:rsidRPr="003E7CAE">
        <w:t xml:space="preserve">reçel </w:t>
      </w:r>
      <w:r>
        <w:t>i</w:t>
      </w:r>
      <w:r w:rsidRPr="003E7CAE">
        <w:t>yice karıştırıldıktan sonra</w:t>
      </w:r>
      <w:r>
        <w:t xml:space="preserve"> her biri </w:t>
      </w:r>
      <w:r w:rsidRPr="003E7CAE">
        <w:t>100 g</w:t>
      </w:r>
      <w:r>
        <w:t xml:space="preserve"> olmak üzere </w:t>
      </w:r>
      <w:r w:rsidRPr="003E7CAE">
        <w:t xml:space="preserve">2 ayrı </w:t>
      </w:r>
      <w:r>
        <w:t>numune alınır.</w:t>
      </w:r>
      <w:r w:rsidRPr="003E7CAE">
        <w:t xml:space="preserve">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>linde yayılarak çekirdek ve parçası</w:t>
      </w:r>
      <w:r>
        <w:t>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</w:t>
      </w:r>
      <w:r>
        <w:t>.</w:t>
      </w:r>
    </w:p>
    <w:p w14:paraId="72319520" w14:textId="4DBF4610" w:rsidR="00CE70DF" w:rsidRDefault="00CE70DF" w:rsidP="00CE70DF">
      <w:pPr>
        <w:pStyle w:val="Balk3"/>
        <w:tabs>
          <w:tab w:val="left" w:pos="709"/>
        </w:tabs>
      </w:pPr>
      <w:bookmarkStart w:id="124" w:name="_Toc231472563"/>
      <w:bookmarkStart w:id="125" w:name="_Toc231473091"/>
      <w:r>
        <w:t>Ham ve kusurlu meyve</w:t>
      </w:r>
      <w:r w:rsidRPr="003E7CAE">
        <w:t xml:space="preserve"> aranması</w:t>
      </w:r>
      <w:bookmarkEnd w:id="124"/>
      <w:bookmarkEnd w:id="125"/>
    </w:p>
    <w:p w14:paraId="02C5BD6D" w14:textId="4D30F23A" w:rsidR="00CE70DF" w:rsidRPr="00B4512E" w:rsidRDefault="00CE70DF" w:rsidP="00CE70DF">
      <w:pPr>
        <w:tabs>
          <w:tab w:val="left" w:pos="709"/>
        </w:tabs>
        <w:spacing w:line="240" w:lineRule="exact"/>
      </w:pPr>
      <w:r>
        <w:t>Ham ve kusurlu meyve aranması için,</w:t>
      </w:r>
      <w:r w:rsidR="000C1E2D">
        <w:t xml:space="preserve"> </w:t>
      </w:r>
      <w:r w:rsidRPr="003E7CAE">
        <w:t xml:space="preserve">reçel iyice karıştırıldıktan sonra </w:t>
      </w:r>
      <w:r>
        <w:t xml:space="preserve">her biri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</w:t>
      </w:r>
      <w:r>
        <w:t xml:space="preserve">olmak üzere </w:t>
      </w:r>
      <w:r w:rsidRPr="003E7CAE">
        <w:t>2 ayrı numune</w:t>
      </w:r>
      <w:r>
        <w:t xml:space="preserve"> alın</w:t>
      </w:r>
      <w:r w:rsidRPr="003E7CAE">
        <w:t xml:space="preserve">ır.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 xml:space="preserve">linde yayılarak </w:t>
      </w:r>
      <w:r>
        <w:t>ham ve kusurlu meyve,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="00C1076A"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6" w:name="_Toc231472564"/>
      <w:bookmarkStart w:id="127" w:name="_Toc231473092"/>
      <w:bookmarkStart w:id="128" w:name="_Toc230940790"/>
      <w:r>
        <w:tab/>
      </w:r>
      <w:r w:rsidRPr="003E7CAE">
        <w:t>pH tayini</w:t>
      </w:r>
      <w:bookmarkEnd w:id="126"/>
      <w:bookmarkEnd w:id="127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9" w:name="_Toc231472565"/>
      <w:bookmarkStart w:id="130" w:name="_Toc231473093"/>
      <w:r>
        <w:t xml:space="preserve">Kükürtdioksit ve tuzları </w:t>
      </w:r>
      <w:r w:rsidRPr="003E7CAE">
        <w:t>tayini</w:t>
      </w:r>
      <w:bookmarkEnd w:id="128"/>
      <w:bookmarkEnd w:id="129"/>
      <w:bookmarkEnd w:id="130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810D15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31" w:name="_Toc230940791"/>
      <w:bookmarkStart w:id="132" w:name="_Toc231472566"/>
      <w:bookmarkStart w:id="133" w:name="_Toc231473094"/>
      <w:proofErr w:type="spellStart"/>
      <w:r w:rsidRPr="003E7CAE">
        <w:t>Hidroksimetilfurfural</w:t>
      </w:r>
      <w:proofErr w:type="spellEnd"/>
      <w:r w:rsidRPr="003E7CAE">
        <w:t xml:space="preserve"> tayini</w:t>
      </w:r>
      <w:bookmarkEnd w:id="131"/>
      <w:bookmarkEnd w:id="132"/>
      <w:bookmarkEnd w:id="133"/>
    </w:p>
    <w:p w14:paraId="33FEE58D" w14:textId="77777777" w:rsidR="00CE70DF" w:rsidRPr="00CE70DF" w:rsidRDefault="00CE70DF" w:rsidP="00CE70DF">
      <w:proofErr w:type="spellStart"/>
      <w:r w:rsidRPr="00810D15">
        <w:t>Hidroksimetilfurfural</w:t>
      </w:r>
      <w:proofErr w:type="spellEnd"/>
      <w:r w:rsidRPr="00810D15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810D15" w:rsidRDefault="00CE70DF" w:rsidP="00810D15">
      <w:pPr>
        <w:pStyle w:val="Balk3"/>
        <w:rPr>
          <w:b w:val="0"/>
        </w:rPr>
      </w:pPr>
      <w:r w:rsidRPr="00810D15">
        <w:t xml:space="preserve">Küf sayımı tayini </w:t>
      </w:r>
    </w:p>
    <w:p w14:paraId="1CA0CE09" w14:textId="5E1E4D92" w:rsidR="00BB69DB" w:rsidRPr="0027211B" w:rsidRDefault="00CE70DF" w:rsidP="00086160">
      <w:r w:rsidRPr="00810D15">
        <w:t>Küf sayımı tayini, TS ISO 21527-2’ye göre yapılır. Sonucun</w:t>
      </w:r>
      <w:r w:rsidRPr="00810D15">
        <w:rPr>
          <w:bCs/>
        </w:rPr>
        <w:t xml:space="preserve"> </w:t>
      </w:r>
      <w:r w:rsidRPr="00810D15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4" w:name="_Toc154643154"/>
      <w:bookmarkStart w:id="135" w:name="_Toc169507518"/>
      <w:bookmarkStart w:id="136" w:name="_Toc194305099"/>
      <w:bookmarkStart w:id="137" w:name="_Toc28278440"/>
      <w:bookmarkStart w:id="138" w:name="_Toc121734923"/>
      <w:r w:rsidRPr="00A56E81">
        <w:t>Değerlendirme</w:t>
      </w:r>
      <w:bookmarkEnd w:id="134"/>
      <w:bookmarkEnd w:id="135"/>
      <w:bookmarkEnd w:id="136"/>
      <w:bookmarkEnd w:id="137"/>
      <w:bookmarkEnd w:id="138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9" w:name="_Toc154643155"/>
      <w:bookmarkStart w:id="140" w:name="_Toc169507519"/>
      <w:bookmarkStart w:id="141" w:name="_Toc194305100"/>
      <w:bookmarkStart w:id="142" w:name="_Toc28278441"/>
      <w:bookmarkStart w:id="143" w:name="_Toc121734924"/>
      <w:r w:rsidRPr="00A56E81">
        <w:lastRenderedPageBreak/>
        <w:t>Muayene ve deney raporu</w:t>
      </w:r>
      <w:bookmarkEnd w:id="139"/>
      <w:bookmarkEnd w:id="140"/>
      <w:bookmarkEnd w:id="141"/>
      <w:bookmarkEnd w:id="142"/>
      <w:bookmarkEnd w:id="143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4" w:name="_Toc154643156"/>
      <w:bookmarkStart w:id="145" w:name="_Toc169507520"/>
      <w:bookmarkStart w:id="146" w:name="_Toc194305101"/>
      <w:bookmarkStart w:id="147" w:name="_Toc28278442"/>
      <w:bookmarkStart w:id="148" w:name="_Toc121734925"/>
      <w:r w:rsidRPr="00A56E81">
        <w:t>Piyasaya arz</w:t>
      </w:r>
      <w:bookmarkEnd w:id="144"/>
      <w:bookmarkEnd w:id="145"/>
      <w:bookmarkEnd w:id="146"/>
      <w:bookmarkEnd w:id="147"/>
      <w:bookmarkEnd w:id="148"/>
    </w:p>
    <w:p w14:paraId="545CD206" w14:textId="77777777" w:rsidR="001A159E" w:rsidRPr="00A56E81" w:rsidRDefault="001A159E" w:rsidP="001A159E">
      <w:pPr>
        <w:pStyle w:val="Balk2"/>
      </w:pPr>
      <w:bookmarkStart w:id="149" w:name="_Toc154643157"/>
      <w:bookmarkStart w:id="150" w:name="_Toc169507521"/>
      <w:bookmarkStart w:id="151" w:name="_Toc194305102"/>
      <w:bookmarkStart w:id="152" w:name="_Toc28278443"/>
      <w:bookmarkStart w:id="153" w:name="_Toc121734926"/>
      <w:r w:rsidRPr="00A56E81">
        <w:t>Ambalajlama</w:t>
      </w:r>
      <w:bookmarkEnd w:id="149"/>
      <w:bookmarkEnd w:id="150"/>
      <w:bookmarkEnd w:id="151"/>
      <w:bookmarkEnd w:id="152"/>
      <w:bookmarkEnd w:id="153"/>
    </w:p>
    <w:p w14:paraId="72C4F267" w14:textId="1572F1FC" w:rsidR="00C1076A" w:rsidRPr="003E7CAE" w:rsidRDefault="005176F8" w:rsidP="00C1076A">
      <w:pPr>
        <w:spacing w:line="240" w:lineRule="exact"/>
      </w:pPr>
      <w:r>
        <w:t>Kayısı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6537CF65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4" w:name="_Toc154643158"/>
      <w:bookmarkStart w:id="155" w:name="_Toc169507522"/>
      <w:bookmarkStart w:id="156" w:name="_Toc194305103"/>
      <w:bookmarkStart w:id="157" w:name="_Toc28278444"/>
      <w:bookmarkStart w:id="158" w:name="_Toc121734927"/>
      <w:r w:rsidRPr="00A56E81">
        <w:t>İşaretleme</w:t>
      </w:r>
      <w:bookmarkEnd w:id="154"/>
      <w:bookmarkEnd w:id="155"/>
      <w:bookmarkEnd w:id="156"/>
      <w:bookmarkEnd w:id="157"/>
      <w:bookmarkEnd w:id="158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810D15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6B65E1D3" w:rsidR="00C1076A" w:rsidRDefault="00C1076A" w:rsidP="00810D15">
      <w:pPr>
        <w:pStyle w:val="ListeMaddemi"/>
      </w:pPr>
      <w:r w:rsidRPr="003E7CAE">
        <w:t>Mamulün adı (</w:t>
      </w:r>
      <w:r w:rsidR="0061238B">
        <w:t>Kayısı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745031">
        <w:t>kayısı</w:t>
      </w:r>
      <w:r>
        <w:t xml:space="preserve"> reçeli, Geleneksel </w:t>
      </w:r>
      <w:r w:rsidR="0061238B">
        <w:t>kayısı</w:t>
      </w:r>
      <w:r>
        <w:t xml:space="preserve"> reçeli, Ekstra geleneksel </w:t>
      </w:r>
      <w:r w:rsidR="0061238B">
        <w:t>kayısı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810D15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810D15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810D15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4831E066" w:rsidR="00C1076A" w:rsidRDefault="00C1076A" w:rsidP="00810D15">
      <w:pPr>
        <w:pStyle w:val="ListeMaddemi"/>
      </w:pPr>
      <w:r w:rsidRPr="003E7CAE">
        <w:t xml:space="preserve">Bu standardın numarası (TS </w:t>
      </w:r>
      <w:r w:rsidR="0061238B">
        <w:t>4187</w:t>
      </w:r>
      <w:r w:rsidRPr="003E7CAE">
        <w:t xml:space="preserve"> şeklinde),</w:t>
      </w:r>
    </w:p>
    <w:p w14:paraId="5CF5D73F" w14:textId="74391539" w:rsidR="00C1076A" w:rsidRPr="003E7CAE" w:rsidRDefault="00C1076A" w:rsidP="00810D15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20FEB7EB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9" w:name="_Toc154643159"/>
      <w:bookmarkStart w:id="160" w:name="_Toc169507523"/>
      <w:bookmarkStart w:id="161" w:name="_Toc194305104"/>
      <w:bookmarkStart w:id="162" w:name="_Toc28278445"/>
      <w:bookmarkStart w:id="163" w:name="_Toc121734928"/>
      <w:r>
        <w:t>Muhafaza</w:t>
      </w:r>
      <w:r w:rsidR="001A159E" w:rsidRPr="00A56E81">
        <w:t xml:space="preserve"> ve taşıma</w:t>
      </w:r>
      <w:bookmarkEnd w:id="159"/>
      <w:bookmarkEnd w:id="160"/>
      <w:bookmarkEnd w:id="161"/>
      <w:bookmarkEnd w:id="162"/>
      <w:bookmarkEnd w:id="163"/>
    </w:p>
    <w:p w14:paraId="1397BE49" w14:textId="1B1011F7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4" w:name="_Toc443558622"/>
      <w:bookmarkStart w:id="165" w:name="_Toc473133801"/>
      <w:bookmarkStart w:id="166" w:name="_Toc512518968"/>
      <w:bookmarkStart w:id="167" w:name="_Toc121734929"/>
      <w:r w:rsidRPr="00C8558D">
        <w:lastRenderedPageBreak/>
        <w:t>Çeşitli hükümler</w:t>
      </w:r>
      <w:bookmarkEnd w:id="164"/>
      <w:bookmarkEnd w:id="165"/>
      <w:bookmarkEnd w:id="166"/>
      <w:bookmarkEnd w:id="167"/>
    </w:p>
    <w:p w14:paraId="53AE2BCE" w14:textId="2B6F74C9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61238B">
        <w:rPr>
          <w:rFonts w:cs="Arial"/>
          <w:color w:val="000000"/>
          <w:szCs w:val="20"/>
        </w:rPr>
        <w:t>kayısı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61238B">
        <w:rPr>
          <w:rFonts w:cs="Arial"/>
          <w:color w:val="000000"/>
          <w:szCs w:val="20"/>
        </w:rPr>
        <w:t>kayısı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63C041DA" w14:textId="6DE00E9F" w:rsidR="001A159E" w:rsidRPr="00A56E81" w:rsidRDefault="005526D6" w:rsidP="001A159E">
      <w:pPr>
        <w:spacing w:after="200" w:line="276" w:lineRule="auto"/>
        <w:jc w:val="left"/>
        <w:rPr>
          <w:rFonts w:cs="Arial"/>
        </w:rPr>
      </w:pPr>
      <w:r>
        <w:rPr>
          <w:rFonts w:cs="Arial"/>
          <w:color w:val="000000"/>
          <w:szCs w:val="20"/>
        </w:rPr>
        <w:t xml:space="preserve">belirtilmesi gerekir. </w:t>
      </w:r>
      <w:r w:rsidR="001A159E"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8" w:name="_Toc534388942"/>
      <w:bookmarkStart w:id="169" w:name="_Toc28278446"/>
      <w:bookmarkStart w:id="170" w:name="_Toc121734930"/>
      <w:r w:rsidRPr="00A56E81">
        <w:lastRenderedPageBreak/>
        <w:t>Kaynaklar</w:t>
      </w:r>
      <w:bookmarkEnd w:id="168"/>
      <w:bookmarkEnd w:id="169"/>
      <w:bookmarkEnd w:id="170"/>
    </w:p>
    <w:bookmarkEnd w:id="102"/>
    <w:p w14:paraId="7F95AA4C" w14:textId="0BFB0A63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</w:t>
      </w:r>
      <w:proofErr w:type="spellStart"/>
      <w:r w:rsidRPr="00E37643">
        <w:t>ve</w:t>
      </w:r>
      <w:proofErr w:type="spellEnd"/>
      <w:r w:rsidRPr="00E37643">
        <w:t xml:space="preserve">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</w:t>
      </w:r>
      <w:proofErr w:type="spellStart"/>
      <w:r>
        <w:t>Gazete</w:t>
      </w:r>
      <w:proofErr w:type="spellEnd"/>
      <w:r>
        <w:t>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</w:t>
      </w:r>
      <w:proofErr w:type="spellStart"/>
      <w:r w:rsidRPr="00654AF6">
        <w:t>ve</w:t>
      </w:r>
      <w:proofErr w:type="spellEnd"/>
      <w:r w:rsidRPr="00654AF6">
        <w:t xml:space="preserve">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</w:t>
      </w:r>
      <w:proofErr w:type="spellStart"/>
      <w:r w:rsidRPr="00654AF6">
        <w:t>Gazete</w:t>
      </w:r>
      <w:proofErr w:type="spellEnd"/>
      <w:r w:rsidRPr="00654AF6">
        <w:t>)</w:t>
      </w:r>
    </w:p>
    <w:bookmarkEnd w:id="7"/>
    <w:p w14:paraId="29DC9B26" w14:textId="6B499074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ED4F" w14:textId="77777777" w:rsidR="002567DA" w:rsidRDefault="002567DA" w:rsidP="00334A77">
      <w:pPr>
        <w:spacing w:after="0" w:line="240" w:lineRule="auto"/>
      </w:pPr>
      <w:r>
        <w:separator/>
      </w:r>
    </w:p>
  </w:endnote>
  <w:endnote w:type="continuationSeparator" w:id="0">
    <w:p w14:paraId="31DE7B7F" w14:textId="77777777" w:rsidR="002567DA" w:rsidRDefault="002567DA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1B4E0E6E" w:rsidR="007157A3" w:rsidRDefault="007157A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9A2C35">
      <w:rPr>
        <w:noProof/>
      </w:rPr>
      <w:t>xiii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463DEF49" w:rsidR="007157A3" w:rsidRDefault="007157A3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Pr="00810D15">
        <w:rPr>
          <w:color w:val="0000FF"/>
        </w:rPr>
        <w:t>TÜRK STANDARDI TASARISI</w:t>
      </w:r>
    </w:fldSimple>
  </w:p>
  <w:p w14:paraId="7BB428E4" w14:textId="3F900326" w:rsidR="007157A3" w:rsidRDefault="007157A3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Pr="00810D15">
        <w:rPr>
          <w:color w:val="0000FF"/>
        </w:rPr>
        <w:t>2024/164472</w:t>
      </w:r>
    </w:fldSimple>
  </w:p>
  <w:p w14:paraId="4991A5D8" w14:textId="12D59C47" w:rsidR="007157A3" w:rsidRPr="00CD6F28" w:rsidRDefault="007157A3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Pr="00810D15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7157A3" w:rsidRPr="00086160" w:rsidRDefault="007157A3" w:rsidP="0008616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5363094C" w:rsidR="007157A3" w:rsidRPr="00EE3A3A" w:rsidRDefault="007157A3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9A2C35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3CFDB657" w:rsidR="007157A3" w:rsidRDefault="007157A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9A2C35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02E35F68" w:rsidR="007157A3" w:rsidRPr="00EE3A3A" w:rsidRDefault="007157A3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9A2C35">
      <w:rPr>
        <w:noProof/>
      </w:rPr>
      <w:t>6</w:t>
    </w:r>
    <w:r>
      <w:rPr>
        <w:noProof/>
      </w:rPr>
      <w:fldChar w:fldCharType="end"/>
    </w:r>
    <w:r>
      <w:tab/>
      <w:t xml:space="preserve">© </w:t>
    </w:r>
    <w:proofErr w:type="gramStart"/>
    <w:r>
      <w:t>TSE -</w:t>
    </w:r>
    <w:proofErr w:type="gramEnd"/>
    <w:r>
      <w:t xml:space="preserve">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4E6155FD" w:rsidR="007157A3" w:rsidRDefault="007157A3" w:rsidP="00EE3A3A">
    <w:pPr>
      <w:pStyle w:val="AltBilgi"/>
      <w:tabs>
        <w:tab w:val="clear" w:pos="9752"/>
        <w:tab w:val="left" w:pos="0"/>
        <w:tab w:val="right" w:pos="9780"/>
      </w:tabs>
    </w:pPr>
    <w:r>
      <w:t xml:space="preserve">© </w:t>
    </w:r>
    <w:proofErr w:type="gramStart"/>
    <w:r>
      <w:t>TSE -</w:t>
    </w:r>
    <w:proofErr w:type="gramEnd"/>
    <w:r>
      <w:t xml:space="preserve">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9A2C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9DECB" w14:textId="77777777" w:rsidR="002567DA" w:rsidRDefault="002567DA" w:rsidP="00334A77">
      <w:pPr>
        <w:spacing w:after="0" w:line="240" w:lineRule="auto"/>
      </w:pPr>
      <w:r>
        <w:separator/>
      </w:r>
    </w:p>
  </w:footnote>
  <w:footnote w:type="continuationSeparator" w:id="0">
    <w:p w14:paraId="36583D62" w14:textId="77777777" w:rsidR="002567DA" w:rsidRDefault="002567DA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34AB2D3B" w:rsidR="007157A3" w:rsidRPr="00576AA6" w:rsidRDefault="007157A3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Pr="00810D15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4187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7157A3" w:rsidRDefault="007157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11318FB1" w:rsidR="007157A3" w:rsidRPr="00086160" w:rsidRDefault="007157A3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Pr="00810D15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4187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3E5EB2F6" w:rsidR="007157A3" w:rsidRPr="00EE3A3A" w:rsidRDefault="007157A3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>
      <w:rPr>
        <w:b w:val="0"/>
        <w:sz w:val="22"/>
      </w:rPr>
      <w:t>tst</w:t>
    </w:r>
    <w:proofErr w:type="spellEnd"/>
    <w:proofErr w:type="gramEnd"/>
    <w:r>
      <w:rPr>
        <w:b w:val="0"/>
        <w:sz w:val="22"/>
      </w:rPr>
      <w:t xml:space="preserve"> 4187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Pr="00810D15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7BDA7F37" w:rsidR="007157A3" w:rsidRPr="00EE3A3A" w:rsidRDefault="007157A3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810D15">
        <w:rPr>
          <w:b w:val="0"/>
          <w:sz w:val="22"/>
        </w:rPr>
        <w:t>TÜRK STANDARDI TASARISI</w:t>
      </w:r>
    </w:fldSimple>
    <w:r>
      <w:rPr>
        <w:b w:val="0"/>
        <w:sz w:val="22"/>
      </w:rPr>
      <w:tab/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4187</w:t>
    </w:r>
    <w:r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4" style="width:18.05pt;height:3.6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77500">
    <w:abstractNumId w:val="22"/>
  </w:num>
  <w:num w:numId="2" w16cid:durableId="1335574400">
    <w:abstractNumId w:val="27"/>
  </w:num>
  <w:num w:numId="3" w16cid:durableId="1093358697">
    <w:abstractNumId w:val="3"/>
  </w:num>
  <w:num w:numId="4" w16cid:durableId="306478694">
    <w:abstractNumId w:val="4"/>
  </w:num>
  <w:num w:numId="5" w16cid:durableId="84806037">
    <w:abstractNumId w:val="42"/>
  </w:num>
  <w:num w:numId="6" w16cid:durableId="2006012612">
    <w:abstractNumId w:val="24"/>
  </w:num>
  <w:num w:numId="7" w16cid:durableId="1931156082">
    <w:abstractNumId w:val="56"/>
  </w:num>
  <w:num w:numId="8" w16cid:durableId="227764400">
    <w:abstractNumId w:val="16"/>
  </w:num>
  <w:num w:numId="9" w16cid:durableId="2081949936">
    <w:abstractNumId w:val="33"/>
  </w:num>
  <w:num w:numId="10" w16cid:durableId="2066953529">
    <w:abstractNumId w:val="41"/>
  </w:num>
  <w:num w:numId="11" w16cid:durableId="1603687210">
    <w:abstractNumId w:val="44"/>
  </w:num>
  <w:num w:numId="12" w16cid:durableId="1142885759">
    <w:abstractNumId w:val="52"/>
  </w:num>
  <w:num w:numId="13" w16cid:durableId="156697752">
    <w:abstractNumId w:val="0"/>
  </w:num>
  <w:num w:numId="14" w16cid:durableId="52893370">
    <w:abstractNumId w:val="23"/>
  </w:num>
  <w:num w:numId="15" w16cid:durableId="1961913530">
    <w:abstractNumId w:val="29"/>
  </w:num>
  <w:num w:numId="16" w16cid:durableId="972057315">
    <w:abstractNumId w:val="12"/>
  </w:num>
  <w:num w:numId="17" w16cid:durableId="86316009">
    <w:abstractNumId w:val="20"/>
  </w:num>
  <w:num w:numId="18" w16cid:durableId="1418987854">
    <w:abstractNumId w:val="19"/>
  </w:num>
  <w:num w:numId="19" w16cid:durableId="816847582">
    <w:abstractNumId w:val="40"/>
  </w:num>
  <w:num w:numId="20" w16cid:durableId="1040545069">
    <w:abstractNumId w:val="34"/>
  </w:num>
  <w:num w:numId="21" w16cid:durableId="2041860005">
    <w:abstractNumId w:val="36"/>
  </w:num>
  <w:num w:numId="22" w16cid:durableId="733773233">
    <w:abstractNumId w:val="9"/>
  </w:num>
  <w:num w:numId="23" w16cid:durableId="1070882620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40860156">
    <w:abstractNumId w:val="39"/>
  </w:num>
  <w:num w:numId="25" w16cid:durableId="1181629173">
    <w:abstractNumId w:val="7"/>
  </w:num>
  <w:num w:numId="26" w16cid:durableId="2118209302">
    <w:abstractNumId w:val="17"/>
  </w:num>
  <w:num w:numId="27" w16cid:durableId="1532768089">
    <w:abstractNumId w:val="5"/>
  </w:num>
  <w:num w:numId="28" w16cid:durableId="698890705">
    <w:abstractNumId w:val="25"/>
  </w:num>
  <w:num w:numId="29" w16cid:durableId="65229849">
    <w:abstractNumId w:val="46"/>
  </w:num>
  <w:num w:numId="30" w16cid:durableId="189344085">
    <w:abstractNumId w:val="35"/>
  </w:num>
  <w:num w:numId="31" w16cid:durableId="1482577045">
    <w:abstractNumId w:val="21"/>
  </w:num>
  <w:num w:numId="32" w16cid:durableId="842160744">
    <w:abstractNumId w:val="31"/>
  </w:num>
  <w:num w:numId="33" w16cid:durableId="1154494863">
    <w:abstractNumId w:val="37"/>
  </w:num>
  <w:num w:numId="34" w16cid:durableId="1261183020">
    <w:abstractNumId w:val="14"/>
  </w:num>
  <w:num w:numId="35" w16cid:durableId="1821580507">
    <w:abstractNumId w:val="43"/>
  </w:num>
  <w:num w:numId="36" w16cid:durableId="1984502458">
    <w:abstractNumId w:val="54"/>
  </w:num>
  <w:num w:numId="37" w16cid:durableId="1588885888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736703868">
    <w:abstractNumId w:val="10"/>
  </w:num>
  <w:num w:numId="39" w16cid:durableId="589314179">
    <w:abstractNumId w:val="45"/>
  </w:num>
  <w:num w:numId="40" w16cid:durableId="1960066143">
    <w:abstractNumId w:val="32"/>
  </w:num>
  <w:num w:numId="41" w16cid:durableId="686712372">
    <w:abstractNumId w:val="26"/>
  </w:num>
  <w:num w:numId="42" w16cid:durableId="892889855">
    <w:abstractNumId w:val="55"/>
  </w:num>
  <w:num w:numId="43" w16cid:durableId="1665473128">
    <w:abstractNumId w:val="6"/>
  </w:num>
  <w:num w:numId="44" w16cid:durableId="1734153839">
    <w:abstractNumId w:val="28"/>
  </w:num>
  <w:num w:numId="45" w16cid:durableId="2005933202">
    <w:abstractNumId w:val="11"/>
  </w:num>
  <w:num w:numId="46" w16cid:durableId="1854608531">
    <w:abstractNumId w:val="38"/>
  </w:num>
  <w:num w:numId="47" w16cid:durableId="1265571459">
    <w:abstractNumId w:val="2"/>
  </w:num>
  <w:num w:numId="48" w16cid:durableId="571814495">
    <w:abstractNumId w:val="50"/>
  </w:num>
  <w:num w:numId="49" w16cid:durableId="559706084">
    <w:abstractNumId w:val="15"/>
  </w:num>
  <w:num w:numId="50" w16cid:durableId="654527540">
    <w:abstractNumId w:val="53"/>
  </w:num>
  <w:num w:numId="51" w16cid:durableId="15783998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31917554">
    <w:abstractNumId w:val="48"/>
  </w:num>
  <w:num w:numId="53" w16cid:durableId="1239170141">
    <w:abstractNumId w:val="49"/>
  </w:num>
  <w:num w:numId="54" w16cid:durableId="383143062">
    <w:abstractNumId w:val="18"/>
  </w:num>
  <w:num w:numId="55" w16cid:durableId="1578594413">
    <w:abstractNumId w:val="8"/>
  </w:num>
  <w:num w:numId="56" w16cid:durableId="1609503597">
    <w:abstractNumId w:val="47"/>
  </w:num>
  <w:num w:numId="57" w16cid:durableId="919752037">
    <w:abstractNumId w:val="51"/>
  </w:num>
  <w:num w:numId="58" w16cid:durableId="1291135400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sKqXGZ1fyJ1l/juKBZ3P40yyuZJz5ZTY5MGZGOuSQSrR9J+um0vNUcQ29auQnRMv+y6GJS94POoNc8qs3sIZHw==" w:salt="3tAkGqVjPk9utkGQBGOLi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5016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567DA"/>
    <w:rsid w:val="002604A5"/>
    <w:rsid w:val="00261900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68AE"/>
    <w:rsid w:val="00327D15"/>
    <w:rsid w:val="00332896"/>
    <w:rsid w:val="00334A77"/>
    <w:rsid w:val="00334BED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E368C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6BF0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6930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176F8"/>
    <w:rsid w:val="00521CA3"/>
    <w:rsid w:val="00522DA8"/>
    <w:rsid w:val="00523966"/>
    <w:rsid w:val="005247B5"/>
    <w:rsid w:val="00534863"/>
    <w:rsid w:val="00536E39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43A1"/>
    <w:rsid w:val="00574A6A"/>
    <w:rsid w:val="0057611C"/>
    <w:rsid w:val="005762A8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1238B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0D5B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57A3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5031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10D15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A128B"/>
    <w:rsid w:val="009A2C35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4F71"/>
    <w:rsid w:val="00A15E4F"/>
    <w:rsid w:val="00A24DF8"/>
    <w:rsid w:val="00A25995"/>
    <w:rsid w:val="00A300F1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E66F6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4B8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D15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810D15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810D15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810D15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810D15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810D15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810D15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810D15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810D15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810D15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810D15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810D15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810D15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810D15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810D15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810D15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810D15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810D15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810D15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810D15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810D15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810D15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810D15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810D15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810D15"/>
    <w:rPr>
      <w:rFonts w:ascii="Cambria" w:hAnsi="Cambria"/>
      <w:sz w:val="26"/>
    </w:rPr>
  </w:style>
  <w:style w:type="character" w:styleId="Gl">
    <w:name w:val="Strong"/>
    <w:qFormat/>
    <w:rsid w:val="00810D15"/>
    <w:rPr>
      <w:b/>
      <w:noProof w:val="0"/>
      <w:lang w:val="fr-FR"/>
    </w:rPr>
  </w:style>
  <w:style w:type="character" w:styleId="Vurgu">
    <w:name w:val="Emphasis"/>
    <w:qFormat/>
    <w:rsid w:val="00810D15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810D15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810D15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810D1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810D15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810D15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0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0D15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10D15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810D15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810D15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810D15"/>
  </w:style>
  <w:style w:type="table" w:styleId="TabloKlavuzu">
    <w:name w:val="Table Grid"/>
    <w:basedOn w:val="NormalTablo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810D15"/>
  </w:style>
  <w:style w:type="character" w:customStyle="1" w:styleId="GvdeMetniChar">
    <w:name w:val="Gövde Metni Char"/>
    <w:basedOn w:val="VarsaylanParagrafYazTipi"/>
    <w:link w:val="GvdeMetni"/>
    <w:rsid w:val="00810D15"/>
    <w:rPr>
      <w:rFonts w:ascii="Cambria" w:hAnsi="Cambria"/>
    </w:rPr>
  </w:style>
  <w:style w:type="character" w:styleId="Kpr">
    <w:name w:val="Hyperlink"/>
    <w:uiPriority w:val="99"/>
    <w:rsid w:val="00810D15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810D15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810D15"/>
    <w:rPr>
      <w:rFonts w:ascii="Cambria" w:hAnsi="Cambria"/>
    </w:rPr>
  </w:style>
  <w:style w:type="character" w:styleId="SayfaNumaras">
    <w:name w:val="page number"/>
    <w:rsid w:val="00810D15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810D15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810D15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810D15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810D15"/>
  </w:style>
  <w:style w:type="character" w:customStyle="1" w:styleId="AklamaMetniChar">
    <w:name w:val="Açıklama Metni Char"/>
    <w:basedOn w:val="VarsaylanParagrafYazTipi"/>
    <w:link w:val="AklamaMetni"/>
    <w:semiHidden/>
    <w:rsid w:val="00810D15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810D15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810D15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810D15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810D15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810D15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810D15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810D15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810D15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810D15"/>
    <w:pPr>
      <w:numPr>
        <w:numId w:val="4"/>
      </w:numPr>
    </w:pPr>
  </w:style>
  <w:style w:type="paragraph" w:customStyle="1" w:styleId="a6">
    <w:name w:val="a6"/>
    <w:basedOn w:val="Balk6"/>
    <w:next w:val="Normal"/>
    <w:rsid w:val="00810D15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810D15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810D15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810D15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810D15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810D15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810D15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810D15"/>
  </w:style>
  <w:style w:type="paragraph" w:styleId="DipnotMetni">
    <w:name w:val="footnote text"/>
    <w:basedOn w:val="Normal"/>
    <w:link w:val="DipnotMetniChar"/>
    <w:semiHidden/>
    <w:rsid w:val="00810D15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10D15"/>
    <w:rPr>
      <w:rFonts w:ascii="Cambria" w:hAnsi="Cambria"/>
      <w:sz w:val="20"/>
    </w:rPr>
  </w:style>
  <w:style w:type="paragraph" w:styleId="Dizin1">
    <w:name w:val="index 1"/>
    <w:basedOn w:val="Normal"/>
    <w:semiHidden/>
    <w:rsid w:val="00810D15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810D15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810D15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810D15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810D15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810D15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810D15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810D15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810D15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810D15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810D15"/>
    <w:pPr>
      <w:ind w:left="800" w:hanging="400"/>
    </w:pPr>
  </w:style>
  <w:style w:type="paragraph" w:styleId="DzMetin">
    <w:name w:val="Plain Text"/>
    <w:basedOn w:val="Normal"/>
    <w:link w:val="DzMetinChar"/>
    <w:rsid w:val="00810D15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810D15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810D15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810D15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810D15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810D15"/>
  </w:style>
  <w:style w:type="paragraph" w:customStyle="1" w:styleId="nszMetin">
    <w:name w:val="Önsöz Metin"/>
    <w:basedOn w:val="Normal"/>
    <w:rsid w:val="00810D15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810D15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810D15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810D15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810D15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10D15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810D15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810D15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810D15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810D15"/>
  </w:style>
  <w:style w:type="paragraph" w:styleId="T6">
    <w:name w:val="toc 6"/>
    <w:basedOn w:val="T4"/>
    <w:next w:val="Normal"/>
    <w:semiHidden/>
    <w:rsid w:val="00810D15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810D15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810D15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810D15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810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810D15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810D15"/>
    <w:pPr>
      <w:ind w:left="4252"/>
    </w:pPr>
  </w:style>
  <w:style w:type="character" w:customStyle="1" w:styleId="mzaChar">
    <w:name w:val="İmza Char"/>
    <w:basedOn w:val="VarsaylanParagrafYazTipi"/>
    <w:link w:val="mza"/>
    <w:rsid w:val="00810D15"/>
    <w:rPr>
      <w:rFonts w:ascii="Cambria" w:hAnsi="Cambria"/>
    </w:rPr>
  </w:style>
  <w:style w:type="character" w:styleId="zlenenKpr">
    <w:name w:val="FollowedHyperlink"/>
    <w:rsid w:val="00810D15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810D15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810D15"/>
  </w:style>
  <w:style w:type="paragraph" w:styleId="KaynakaBal">
    <w:name w:val="toa heading"/>
    <w:basedOn w:val="Normal"/>
    <w:next w:val="Normal"/>
    <w:semiHidden/>
    <w:rsid w:val="00810D15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810D15"/>
    <w:pPr>
      <w:ind w:left="283" w:hanging="283"/>
    </w:pPr>
  </w:style>
  <w:style w:type="paragraph" w:styleId="Liste2">
    <w:name w:val="List 2"/>
    <w:basedOn w:val="Normal"/>
    <w:rsid w:val="00810D15"/>
    <w:pPr>
      <w:ind w:left="566" w:hanging="283"/>
    </w:pPr>
  </w:style>
  <w:style w:type="paragraph" w:styleId="Liste3">
    <w:name w:val="List 3"/>
    <w:basedOn w:val="Normal"/>
    <w:rsid w:val="00810D15"/>
    <w:pPr>
      <w:ind w:left="849" w:hanging="283"/>
    </w:pPr>
  </w:style>
  <w:style w:type="paragraph" w:styleId="Liste4">
    <w:name w:val="List 4"/>
    <w:basedOn w:val="Normal"/>
    <w:rsid w:val="00810D15"/>
    <w:pPr>
      <w:ind w:left="1132" w:hanging="283"/>
    </w:pPr>
  </w:style>
  <w:style w:type="paragraph" w:styleId="Liste5">
    <w:name w:val="List 5"/>
    <w:basedOn w:val="Normal"/>
    <w:rsid w:val="00810D15"/>
    <w:pPr>
      <w:ind w:left="1415" w:hanging="283"/>
    </w:pPr>
  </w:style>
  <w:style w:type="paragraph" w:styleId="ListeDevam">
    <w:name w:val="List Continue"/>
    <w:basedOn w:val="Normal"/>
    <w:rsid w:val="00810D15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810D15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810D15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810D15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810D15"/>
    <w:pPr>
      <w:ind w:left="1415"/>
    </w:pPr>
  </w:style>
  <w:style w:type="paragraph" w:styleId="ListeMaddemi">
    <w:name w:val="List Bullet"/>
    <w:basedOn w:val="Normal"/>
    <w:autoRedefine/>
    <w:rsid w:val="00810D15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810D15"/>
    <w:pPr>
      <w:numPr>
        <w:numId w:val="8"/>
      </w:numPr>
    </w:pPr>
  </w:style>
  <w:style w:type="paragraph" w:styleId="ListeMaddemi3">
    <w:name w:val="List Bullet 3"/>
    <w:basedOn w:val="Normal"/>
    <w:autoRedefine/>
    <w:rsid w:val="00810D15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810D15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810D15"/>
    <w:pPr>
      <w:numPr>
        <w:numId w:val="11"/>
      </w:numPr>
    </w:pPr>
  </w:style>
  <w:style w:type="paragraph" w:styleId="ListeNumaras">
    <w:name w:val="List Number"/>
    <w:basedOn w:val="Normal"/>
    <w:rsid w:val="00810D15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810D15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810D15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810D15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810D15"/>
    <w:pPr>
      <w:numPr>
        <w:numId w:val="13"/>
      </w:numPr>
    </w:pPr>
  </w:style>
  <w:style w:type="paragraph" w:styleId="MakroMetni">
    <w:name w:val="macro"/>
    <w:link w:val="MakroMetniChar"/>
    <w:semiHidden/>
    <w:rsid w:val="00810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810D15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810D15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810D15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810D15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810D15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810D15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810D15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810D15"/>
    <w:pPr>
      <w:ind w:left="708"/>
    </w:pPr>
  </w:style>
  <w:style w:type="paragraph" w:styleId="NotBal">
    <w:name w:val="Note Heading"/>
    <w:basedOn w:val="Normal"/>
    <w:next w:val="Normal"/>
    <w:link w:val="NotBalChar"/>
    <w:rsid w:val="00810D15"/>
  </w:style>
  <w:style w:type="character" w:customStyle="1" w:styleId="NotBalChar">
    <w:name w:val="Not Başlığı Char"/>
    <w:basedOn w:val="VarsaylanParagrafYazTipi"/>
    <w:link w:val="NotBal"/>
    <w:rsid w:val="00810D15"/>
    <w:rPr>
      <w:rFonts w:ascii="Cambria" w:hAnsi="Cambria"/>
    </w:rPr>
  </w:style>
  <w:style w:type="paragraph" w:customStyle="1" w:styleId="Note">
    <w:name w:val="Note"/>
    <w:basedOn w:val="Normal"/>
    <w:next w:val="Normal"/>
    <w:rsid w:val="00810D15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810D15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810D15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810D15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810D15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810D15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810D15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810D15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810D15"/>
  </w:style>
  <w:style w:type="character" w:customStyle="1" w:styleId="SelamlamaChar">
    <w:name w:val="Selamlama Char"/>
    <w:basedOn w:val="VarsaylanParagrafYazTipi"/>
    <w:link w:val="Selamlama"/>
    <w:rsid w:val="00810D15"/>
    <w:rPr>
      <w:rFonts w:ascii="Cambria" w:hAnsi="Cambria"/>
    </w:rPr>
  </w:style>
  <w:style w:type="character" w:styleId="SonNotBavurusu">
    <w:name w:val="endnote reference"/>
    <w:semiHidden/>
    <w:rsid w:val="00810D15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810D15"/>
  </w:style>
  <w:style w:type="character" w:customStyle="1" w:styleId="SonNotMetniChar">
    <w:name w:val="Son Not Metni Char"/>
    <w:basedOn w:val="VarsaylanParagrafYazTipi"/>
    <w:link w:val="SonNotMetni"/>
    <w:semiHidden/>
    <w:rsid w:val="00810D15"/>
    <w:rPr>
      <w:rFonts w:ascii="Cambria" w:hAnsi="Cambria"/>
    </w:rPr>
  </w:style>
  <w:style w:type="paragraph" w:customStyle="1" w:styleId="Special">
    <w:name w:val="Special"/>
    <w:basedOn w:val="Normal"/>
    <w:next w:val="Normal"/>
    <w:rsid w:val="00810D15"/>
  </w:style>
  <w:style w:type="paragraph" w:styleId="ekillerTablosu">
    <w:name w:val="table of figures"/>
    <w:basedOn w:val="Normal"/>
    <w:next w:val="Normal"/>
    <w:rsid w:val="00810D15"/>
    <w:pPr>
      <w:ind w:left="851" w:right="499" w:hanging="851"/>
    </w:pPr>
  </w:style>
  <w:style w:type="paragraph" w:customStyle="1" w:styleId="Tablefootnote">
    <w:name w:val="Table footnote"/>
    <w:basedOn w:val="Normal"/>
    <w:rsid w:val="00810D15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810D15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810D15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810D15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810D15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810D15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810D15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810D15"/>
  </w:style>
  <w:style w:type="character" w:customStyle="1" w:styleId="TarihChar">
    <w:name w:val="Tarih Char"/>
    <w:basedOn w:val="VarsaylanParagrafYazTipi"/>
    <w:link w:val="Tarih"/>
    <w:rsid w:val="00810D15"/>
    <w:rPr>
      <w:rFonts w:ascii="Cambria" w:hAnsi="Cambria"/>
    </w:rPr>
  </w:style>
  <w:style w:type="paragraph" w:customStyle="1" w:styleId="Terms">
    <w:name w:val="Term(s)"/>
    <w:basedOn w:val="Normal"/>
    <w:next w:val="Definition"/>
    <w:rsid w:val="00810D15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810D15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810D15"/>
    <w:rPr>
      <w:color w:val="808080"/>
    </w:rPr>
  </w:style>
  <w:style w:type="paragraph" w:styleId="ZarfDn">
    <w:name w:val="envelope return"/>
    <w:basedOn w:val="Normal"/>
    <w:rsid w:val="00810D15"/>
  </w:style>
  <w:style w:type="paragraph" w:customStyle="1" w:styleId="zzISOforeword">
    <w:name w:val="zz ISO foreword"/>
    <w:basedOn w:val="Introduction"/>
    <w:next w:val="Normal"/>
    <w:rsid w:val="00810D15"/>
  </w:style>
  <w:style w:type="paragraph" w:customStyle="1" w:styleId="zzBiblio">
    <w:name w:val="zzBiblio"/>
    <w:basedOn w:val="Normal"/>
    <w:next w:val="BiblioEntry"/>
    <w:rsid w:val="00810D15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810D15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810D15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810D15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810D15"/>
    <w:pPr>
      <w:tabs>
        <w:tab w:val="clear" w:pos="400"/>
      </w:tabs>
    </w:pPr>
  </w:style>
  <w:style w:type="paragraph" w:customStyle="1" w:styleId="zzHelp">
    <w:name w:val="zzHelp"/>
    <w:basedOn w:val="Normal"/>
    <w:rsid w:val="00810D15"/>
    <w:rPr>
      <w:color w:val="008000"/>
    </w:rPr>
  </w:style>
  <w:style w:type="paragraph" w:customStyle="1" w:styleId="zzIndex">
    <w:name w:val="zzIndex"/>
    <w:basedOn w:val="zzBiblio"/>
    <w:next w:val="DizinBal"/>
    <w:rsid w:val="00810D15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810D1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810D15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810D15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810D15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810D15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810D15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810D15"/>
    <w:pPr>
      <w:spacing w:after="0"/>
      <w:jc w:val="right"/>
    </w:pPr>
  </w:style>
  <w:style w:type="paragraph" w:customStyle="1" w:styleId="zzCoverEn">
    <w:name w:val="zzCoverEn"/>
    <w:basedOn w:val="zzCoverTr"/>
    <w:rsid w:val="00810D15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810D15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810D15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810D15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810D15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810D15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810D15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810D15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tst_4187_Standard_Tasari_Icerik_(DOC)_251715.docx</FileName>
  </documentManagement>
</p:properties>
</file>

<file path=customXml/itemProps1.xml><?xml version="1.0" encoding="utf-8"?>
<ds:datastoreItem xmlns:ds="http://schemas.openxmlformats.org/officeDocument/2006/customXml" ds:itemID="{ABB8B9CD-EF99-450D-A60E-A7B66A49B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C81EC-2586-4C1A-B03E-0E665821E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1</TotalTime>
  <Pages>16</Pages>
  <Words>2062</Words>
  <Characters>14088</Characters>
  <Application>Microsoft Office Word</Application>
  <DocSecurity>0</DocSecurity>
  <Lines>2348</Lines>
  <Paragraphs>556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Seden Seda Hançer</cp:lastModifiedBy>
  <cp:revision>2</cp:revision>
  <cp:lastPrinted>2024-01-17T11:22:00Z</cp:lastPrinted>
  <dcterms:created xsi:type="dcterms:W3CDTF">2024-11-25T11:24:00Z</dcterms:created>
  <dcterms:modified xsi:type="dcterms:W3CDTF">2024-11-25T11:24:00Z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4187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4187:2010</vt:lpwstr>
  </property>
  <property fmtid="{D5CDD505-2E9C-101B-9397-08002B2CF9AE}" pid="5" name="ICS_NUMARASI">
    <vt:lpwstr>67.080.10</vt:lpwstr>
  </property>
  <property fmtid="{D5CDD505-2E9C-101B-9397-08002B2CF9AE}" pid="6" name="TURKCE_ADI">
    <vt:lpwstr>Kayısı reçeli</vt:lpwstr>
  </property>
  <property fmtid="{D5CDD505-2E9C-101B-9397-08002B2CF9AE}" pid="7" name="INGILIZCE_ADI">
    <vt:lpwstr>Apricot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2024/164472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datetime=2024-11-22T08:03:52.397Z</vt:lpwstr>
  </property>
</Properties>
</file>